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74EBA" w14:textId="77777777" w:rsidR="00426ECE" w:rsidRPr="00A56F0F" w:rsidRDefault="00426ECE" w:rsidP="003804E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ESTUDO TÉCNICO PRELIMINAR</w:t>
      </w:r>
    </w:p>
    <w:p w14:paraId="0173F15E" w14:textId="77777777" w:rsidR="00426ECE" w:rsidRPr="00A56F0F" w:rsidRDefault="00426ECE" w:rsidP="00C971B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</w:rPr>
      </w:pPr>
    </w:p>
    <w:p w14:paraId="10BF41B1" w14:textId="77777777" w:rsidR="00E1517D" w:rsidRPr="00A56F0F" w:rsidRDefault="00E1517D" w:rsidP="00426ECE">
      <w:pPr>
        <w:spacing w:after="0" w:line="240" w:lineRule="auto"/>
        <w:rPr>
          <w:rFonts w:ascii="Times New Roman" w:hAnsi="Times New Roman" w:cs="Times New Roman"/>
          <w:bCs/>
        </w:rPr>
      </w:pPr>
    </w:p>
    <w:p w14:paraId="7E7CFACD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pacing w:val="20"/>
        </w:rPr>
      </w:pPr>
      <w:r w:rsidRPr="00A56F0F">
        <w:rPr>
          <w:rFonts w:ascii="Times New Roman" w:hAnsi="Times New Roman" w:cs="Times New Roman"/>
          <w:b/>
          <w:bCs/>
        </w:rPr>
        <w:t>DESCRIÇÃO DA NECESSIDADE DA CONTRATAÇÃO</w:t>
      </w:r>
      <w:r w:rsidRPr="00A56F0F">
        <w:rPr>
          <w:rFonts w:ascii="Times New Roman" w:hAnsi="Times New Roman" w:cs="Times New Roman"/>
          <w:b/>
          <w:bCs/>
          <w:smallCaps/>
          <w:spacing w:val="20"/>
        </w:rPr>
        <w:t xml:space="preserve"> </w:t>
      </w:r>
      <w:r w:rsidRPr="00A56F0F">
        <w:rPr>
          <w:rStyle w:val="Refdenotaderodap"/>
          <w:rFonts w:ascii="Times New Roman" w:hAnsi="Times New Roman" w:cs="Times New Roman"/>
          <w:b/>
          <w:bCs/>
          <w:smallCaps/>
          <w:spacing w:val="20"/>
        </w:rPr>
        <w:footnoteReference w:id="1"/>
      </w:r>
    </w:p>
    <w:p w14:paraId="5D1CB21A" w14:textId="7BA0E0E8" w:rsidR="00A56F0F" w:rsidRPr="00A56F0F" w:rsidRDefault="00A56F0F" w:rsidP="00A56F0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 xml:space="preserve">A balsa que faz a travessia fluvial entre os municípios de </w:t>
      </w:r>
      <w:proofErr w:type="spellStart"/>
      <w:r w:rsidRPr="00A56F0F">
        <w:rPr>
          <w:rFonts w:ascii="Times New Roman" w:hAnsi="Times New Roman" w:cs="Times New Roman"/>
        </w:rPr>
        <w:t>Goioxim</w:t>
      </w:r>
      <w:proofErr w:type="spellEnd"/>
      <w:r w:rsidRPr="00A56F0F">
        <w:rPr>
          <w:rFonts w:ascii="Times New Roman" w:hAnsi="Times New Roman" w:cs="Times New Roman"/>
        </w:rPr>
        <w:t xml:space="preserve"> e Santa Maria do Oeste é uma infraestrutura crítica para a região, servindo como a principal via de transporte para moradores, agricultores, comerciantes e prestadores de serviços. Ela é fundamental para o escoamento da produção agrícola, a circulação de mercadorias e o transporte diário de passageiros, conectando diretamente as duas localidades.</w:t>
      </w:r>
    </w:p>
    <w:p w14:paraId="30E985FC" w14:textId="77777777" w:rsidR="00A56F0F" w:rsidRPr="00A56F0F" w:rsidRDefault="00A56F0F" w:rsidP="00A56F0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>Recentemente, foram identificados problemas estruturais significativos na balsa, incluindo desgaste avançado em componentes metálicos, fissuras nas soldas e a necessidade de substituição de peças essenciais para a segurança e a operação do equipamento. Estes danos ameaçam a integridade da balsa, colocando em risco a segurança dos usuários e a continuidade dos serviços de travessia.</w:t>
      </w:r>
    </w:p>
    <w:p w14:paraId="09C5D5AA" w14:textId="77777777" w:rsidR="00A56F0F" w:rsidRPr="00A56F0F" w:rsidRDefault="00A56F0F" w:rsidP="00A56F0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>A paralisação da balsa teria consequências graves para a comunidade local. Moradores, especialmente os das áreas rurais, dependem desse meio de transporte para acessar serviços fundamentais como saúde, educação e comércio. Agricultores e comerciantes locais utilizam a balsa para transportar suas mercadorias, e qualquer interrupção pode levar a prejuízos econômicos significativos, impactando a economia regional.</w:t>
      </w:r>
    </w:p>
    <w:p w14:paraId="05A28851" w14:textId="77777777" w:rsidR="00A56F0F" w:rsidRPr="00A56F0F" w:rsidRDefault="00A56F0F" w:rsidP="00A56F0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>Além disso, não há alternativas viáveis para a travessia. O desvio por terra é longo e custoso, tornando-se impraticável para muitos usuários. Portanto, a realização imediata dos reparos na balsa é imperativa para evitar transtornos sociais e econômicos consideráveis.</w:t>
      </w:r>
    </w:p>
    <w:p w14:paraId="47544FAF" w14:textId="77777777" w:rsidR="00A56F0F" w:rsidRPr="00A56F0F" w:rsidRDefault="00A56F0F" w:rsidP="00A56F0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>Diante dessa urgência e da importância desse serviço para a manutenção da normalidade na vida cotidiana e para o suporte à economia regional, é necessária a contratação de uma empresa especializada, com capacidade técnica comprovada, para realizar os reparos. Isso garantirá a segurança dos usuários e a continuidade das operações da balsa, elementos cruciais para o bem-estar e o desenvolvimento da comunidade local.</w:t>
      </w:r>
    </w:p>
    <w:p w14:paraId="2AB214D1" w14:textId="77777777" w:rsidR="005F4ABC" w:rsidRPr="00A56F0F" w:rsidRDefault="005F4ABC" w:rsidP="00C971BE">
      <w:pPr>
        <w:pStyle w:val="PargrafodaLista"/>
        <w:ind w:left="0" w:firstLine="1134"/>
        <w:jc w:val="both"/>
        <w:rPr>
          <w:rFonts w:ascii="Times New Roman" w:hAnsi="Times New Roman" w:cs="Times New Roman"/>
        </w:rPr>
      </w:pPr>
    </w:p>
    <w:p w14:paraId="3C4409AC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REQUISITOS DA CONTRATAÇÃO</w:t>
      </w:r>
      <w:r w:rsidRPr="00A56F0F">
        <w:rPr>
          <w:rFonts w:ascii="Times New Roman" w:hAnsi="Times New Roman" w:cs="Times New Roman"/>
        </w:rPr>
        <w:t xml:space="preserve"> </w:t>
      </w:r>
      <w:r w:rsidRPr="00A56F0F">
        <w:rPr>
          <w:rStyle w:val="Refdenotaderodap"/>
          <w:rFonts w:ascii="Times New Roman" w:hAnsi="Times New Roman" w:cs="Times New Roman"/>
        </w:rPr>
        <w:footnoteReference w:id="2"/>
      </w:r>
    </w:p>
    <w:p w14:paraId="4B3CE335" w14:textId="77777777" w:rsidR="00A56F0F" w:rsidRPr="00A56F0F" w:rsidRDefault="00A56F0F" w:rsidP="00A56F0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A56F0F">
        <w:rPr>
          <w:rFonts w:ascii="Times New Roman" w:hAnsi="Times New Roman" w:cs="Times New Roman"/>
          <w:color w:val="000000"/>
        </w:rPr>
        <w:t>Para a seleção da empresa a ser contratada, serão considerados os seguintes critérios:</w:t>
      </w:r>
    </w:p>
    <w:p w14:paraId="79E54BE8" w14:textId="77777777" w:rsidR="00A56F0F" w:rsidRPr="00A56F0F" w:rsidRDefault="00A56F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56F0F">
        <w:rPr>
          <w:rFonts w:ascii="Times New Roman" w:hAnsi="Times New Roman" w:cs="Times New Roman"/>
          <w:color w:val="000000"/>
        </w:rPr>
        <w:t>Experiência comprovada e capacidade técnica na realização de serviços similares;</w:t>
      </w:r>
    </w:p>
    <w:p w14:paraId="6C9DF372" w14:textId="77777777" w:rsidR="00A56F0F" w:rsidRPr="00A56F0F" w:rsidRDefault="00A56F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56F0F">
        <w:rPr>
          <w:rFonts w:ascii="Times New Roman" w:hAnsi="Times New Roman" w:cs="Times New Roman"/>
          <w:color w:val="000000"/>
        </w:rPr>
        <w:t>Disponibilidade imediata para início dos trabalhos, dada a urgência da demanda;</w:t>
      </w:r>
    </w:p>
    <w:p w14:paraId="02915979" w14:textId="77777777" w:rsidR="00A56F0F" w:rsidRPr="00A56F0F" w:rsidRDefault="00A56F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56F0F">
        <w:rPr>
          <w:rFonts w:ascii="Times New Roman" w:hAnsi="Times New Roman" w:cs="Times New Roman"/>
          <w:color w:val="000000"/>
        </w:rPr>
        <w:t>Proposta orçamentária compatível com os preços de mercado;</w:t>
      </w:r>
    </w:p>
    <w:p w14:paraId="1D223094" w14:textId="77777777" w:rsidR="00A56F0F" w:rsidRPr="00A56F0F" w:rsidRDefault="00A56F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56F0F">
        <w:rPr>
          <w:rFonts w:ascii="Times New Roman" w:hAnsi="Times New Roman" w:cs="Times New Roman"/>
          <w:color w:val="000000"/>
        </w:rPr>
        <w:t>Garantia de qualidade e segurança dos serviços prestados.</w:t>
      </w:r>
    </w:p>
    <w:p w14:paraId="33EB2EA3" w14:textId="41DF32F1" w:rsidR="00E3429B" w:rsidRPr="00A56F0F" w:rsidRDefault="00E3429B" w:rsidP="0012430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p w14:paraId="1F5517DB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LEVANTAMENTO DE MERCADO 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3"/>
      </w:r>
    </w:p>
    <w:p w14:paraId="16E251D0" w14:textId="77777777" w:rsidR="00A56F0F" w:rsidRPr="00A56F0F" w:rsidRDefault="00A56F0F" w:rsidP="00A56F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A56F0F">
        <w:rPr>
          <w:rFonts w:ascii="Times New Roman" w:eastAsia="Times New Roman" w:hAnsi="Times New Roman" w:cs="Times New Roman"/>
        </w:rPr>
        <w:t>As seguintes alternativas foram analisadas:</w:t>
      </w:r>
    </w:p>
    <w:p w14:paraId="036955DC" w14:textId="77777777" w:rsidR="00A56F0F" w:rsidRPr="00A56F0F" w:rsidRDefault="00A56F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6F0F">
        <w:rPr>
          <w:rFonts w:ascii="Times New Roman" w:eastAsia="Times New Roman" w:hAnsi="Times New Roman" w:cs="Times New Roman"/>
          <w:b/>
          <w:bCs/>
        </w:rPr>
        <w:t>Manutenção Interna:</w:t>
      </w:r>
      <w:r w:rsidRPr="00A56F0F">
        <w:rPr>
          <w:rFonts w:ascii="Times New Roman" w:eastAsia="Times New Roman" w:hAnsi="Times New Roman" w:cs="Times New Roman"/>
        </w:rPr>
        <w:t xml:space="preserve"> A opção de realizar os reparos utilizando recursos próprios foi descartada devido à falta de equipamentos especializados e de pessoal técnico qualificado no município.</w:t>
      </w:r>
    </w:p>
    <w:p w14:paraId="7B0F7C5C" w14:textId="77777777" w:rsidR="00A56F0F" w:rsidRPr="00A56F0F" w:rsidRDefault="00A56F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6F0F">
        <w:rPr>
          <w:rFonts w:ascii="Times New Roman" w:eastAsia="Times New Roman" w:hAnsi="Times New Roman" w:cs="Times New Roman"/>
          <w:b/>
          <w:bCs/>
        </w:rPr>
        <w:t>Contratação por Licitação:</w:t>
      </w:r>
      <w:r w:rsidRPr="00A56F0F">
        <w:rPr>
          <w:rFonts w:ascii="Times New Roman" w:eastAsia="Times New Roman" w:hAnsi="Times New Roman" w:cs="Times New Roman"/>
        </w:rPr>
        <w:t xml:space="preserve"> Embora tenha sido considerada, a abertura de um processo licitatório foi descartada devido ao tempo necessário para sua conclusão, que poderia resultar em uma paralisação prolongada dos serviços de travessia.</w:t>
      </w:r>
    </w:p>
    <w:p w14:paraId="1C22D268" w14:textId="77777777" w:rsidR="00A56F0F" w:rsidRDefault="00A56F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6F0F">
        <w:rPr>
          <w:rFonts w:ascii="Times New Roman" w:eastAsia="Times New Roman" w:hAnsi="Times New Roman" w:cs="Times New Roman"/>
          <w:b/>
          <w:bCs/>
        </w:rPr>
        <w:t>Dispensa de Licitação:</w:t>
      </w:r>
      <w:r w:rsidRPr="00A56F0F">
        <w:rPr>
          <w:rFonts w:ascii="Times New Roman" w:eastAsia="Times New Roman" w:hAnsi="Times New Roman" w:cs="Times New Roman"/>
        </w:rPr>
        <w:t xml:space="preserve"> Optou-se pela contratação direta por meio de dispensa de licitação, com base na Lei 14.133/2021, dada a urgência da situação e a necessidade de garantir a continuidade do serviço essencial de travessia.</w:t>
      </w:r>
    </w:p>
    <w:p w14:paraId="7F43B2AB" w14:textId="130CEC66" w:rsidR="00A56F0F" w:rsidRPr="00A56F0F" w:rsidRDefault="00A56F0F" w:rsidP="00A56F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  <w:r w:rsidRPr="00A56F0F">
        <w:rPr>
          <w:rFonts w:ascii="Times New Roman" w:eastAsia="Times New Roman" w:hAnsi="Times New Roman" w:cs="Times New Roman"/>
        </w:rPr>
        <w:t>Foi realizado um levantamento de mercado para identificar empresas especializadas em conserto e solda de embarcações fluviais. O levantamento considerou a capacidade técnica, a experiência prévia e a reputação das empresas no setor. Com base nas informações obtidas, foram selecionadas empresas que atendem aos requisitos técnicos e possuem a capacidade de atender à demanda emergencial.</w:t>
      </w:r>
    </w:p>
    <w:p w14:paraId="15590C25" w14:textId="77777777" w:rsidR="0012430F" w:rsidRPr="00A56F0F" w:rsidRDefault="0012430F" w:rsidP="001243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</w:rPr>
      </w:pPr>
    </w:p>
    <w:p w14:paraId="5F6E6B4C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DESCRIÇÃO DA SOLUÇÃO COMO UM TODO (INCLUSIVE EXIGÊNCIAS RELACIONADAS À MANUTENÇÃO E À ASSISTÊNCIA TÉCNICA, QUANDO FOR O CASO)</w:t>
      </w:r>
      <w:r w:rsidRPr="00A56F0F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4"/>
      </w:r>
    </w:p>
    <w:p w14:paraId="5A71CBC1" w14:textId="77777777" w:rsidR="00A56F0F" w:rsidRPr="00A56F0F" w:rsidRDefault="00A56F0F" w:rsidP="00A56F0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>A solução proposta envolve a contratação de uma empresa especializada para:</w:t>
      </w:r>
    </w:p>
    <w:p w14:paraId="5AA288FF" w14:textId="77777777" w:rsidR="00A56F0F" w:rsidRPr="00A56F0F" w:rsidRDefault="00A56F0F">
      <w:pPr>
        <w:numPr>
          <w:ilvl w:val="0"/>
          <w:numId w:val="4"/>
        </w:num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Inspeção Técnica:</w:t>
      </w:r>
      <w:r w:rsidRPr="00A56F0F">
        <w:rPr>
          <w:rFonts w:ascii="Times New Roman" w:hAnsi="Times New Roman" w:cs="Times New Roman"/>
        </w:rPr>
        <w:t xml:space="preserve"> Avaliação detalhada dos danos na balsa.</w:t>
      </w:r>
    </w:p>
    <w:p w14:paraId="286E8F55" w14:textId="77777777" w:rsidR="00A56F0F" w:rsidRPr="00A56F0F" w:rsidRDefault="00A56F0F">
      <w:pPr>
        <w:numPr>
          <w:ilvl w:val="0"/>
          <w:numId w:val="4"/>
        </w:num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Reparo e Soldagem:</w:t>
      </w:r>
      <w:r w:rsidRPr="00A56F0F">
        <w:rPr>
          <w:rFonts w:ascii="Times New Roman" w:hAnsi="Times New Roman" w:cs="Times New Roman"/>
        </w:rPr>
        <w:t xml:space="preserve"> Realização de soldas e reparos estruturais conforme necessário.</w:t>
      </w:r>
    </w:p>
    <w:p w14:paraId="347D6A8C" w14:textId="77777777" w:rsidR="00A56F0F" w:rsidRPr="00A56F0F" w:rsidRDefault="00A56F0F">
      <w:pPr>
        <w:numPr>
          <w:ilvl w:val="0"/>
          <w:numId w:val="4"/>
        </w:num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Substituição de Componentes:</w:t>
      </w:r>
      <w:r w:rsidRPr="00A56F0F">
        <w:rPr>
          <w:rFonts w:ascii="Times New Roman" w:hAnsi="Times New Roman" w:cs="Times New Roman"/>
        </w:rPr>
        <w:t xml:space="preserve"> Troca de peças danificadas.</w:t>
      </w:r>
    </w:p>
    <w:p w14:paraId="4A6D5F51" w14:textId="77777777" w:rsidR="00A56F0F" w:rsidRPr="00A56F0F" w:rsidRDefault="00A56F0F">
      <w:pPr>
        <w:numPr>
          <w:ilvl w:val="0"/>
          <w:numId w:val="4"/>
        </w:num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Testes e Inspeção Final:</w:t>
      </w:r>
      <w:r w:rsidRPr="00A56F0F">
        <w:rPr>
          <w:rFonts w:ascii="Times New Roman" w:hAnsi="Times New Roman" w:cs="Times New Roman"/>
        </w:rPr>
        <w:t xml:space="preserve"> Verificação da integridade e segurança da balsa após os reparos.</w:t>
      </w:r>
    </w:p>
    <w:p w14:paraId="60EE73D3" w14:textId="77777777" w:rsidR="00A56F0F" w:rsidRPr="00A56F0F" w:rsidRDefault="00A56F0F" w:rsidP="00A56F0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Exigências Relacionadas à Manutenção e Assistência Técnica:</w:t>
      </w:r>
      <w:r w:rsidRPr="00A56F0F">
        <w:rPr>
          <w:rFonts w:ascii="Times New Roman" w:hAnsi="Times New Roman" w:cs="Times New Roman"/>
        </w:rPr>
        <w:t xml:space="preserve"> Após a conclusão dos serviços, a empresa deverá fornecer garantia dos reparos realizados e estar disponível para suporte técnico, caso necessário.</w:t>
      </w:r>
    </w:p>
    <w:p w14:paraId="431F5BE8" w14:textId="77777777" w:rsidR="00A56F0F" w:rsidRPr="00A56F0F" w:rsidRDefault="00A56F0F" w:rsidP="00DE3B31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</w:rPr>
      </w:pPr>
    </w:p>
    <w:p w14:paraId="62FBF335" w14:textId="7FD31665" w:rsidR="007F39E4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ESTIMATIVA DAS QUANTIDADES 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5"/>
      </w:r>
    </w:p>
    <w:p w14:paraId="66B8DD51" w14:textId="77777777" w:rsidR="006D745B" w:rsidRPr="006D745B" w:rsidRDefault="006D745B" w:rsidP="006D745B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A quantidade de serviços a ser contratada será suficiente para cobrir todos os reparos identificados na inspeção técnica. A estimativa inclui:</w:t>
      </w:r>
    </w:p>
    <w:p w14:paraId="5D0F65A9" w14:textId="77777777" w:rsidR="006D745B" w:rsidRPr="006D745B" w:rsidRDefault="006D74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Reparo de soldas e estruturas metálicas.</w:t>
      </w:r>
    </w:p>
    <w:p w14:paraId="32BBDA30" w14:textId="77777777" w:rsidR="006D745B" w:rsidRPr="006D745B" w:rsidRDefault="006D74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Substituição de peças conforme necessidade identificada.</w:t>
      </w:r>
    </w:p>
    <w:p w14:paraId="3F1A66C4" w14:textId="214583F4" w:rsidR="007F39E4" w:rsidRPr="00A56F0F" w:rsidRDefault="007F39E4" w:rsidP="007F39E4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</w:rPr>
        <w:t xml:space="preserve"> </w:t>
      </w:r>
    </w:p>
    <w:p w14:paraId="1EB46179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ESTIMATIVA DO VALOR DA CONTRATAÇÃO</w:t>
      </w:r>
      <w:r w:rsidRPr="00A56F0F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6"/>
      </w:r>
    </w:p>
    <w:p w14:paraId="1C8DEAEE" w14:textId="6DD754CF" w:rsidR="00CF27C7" w:rsidRDefault="006D745B" w:rsidP="00501AFC">
      <w:pPr>
        <w:pStyle w:val="PargrafodaLista"/>
        <w:tabs>
          <w:tab w:val="left" w:pos="1275"/>
        </w:tabs>
        <w:autoSpaceDE w:val="0"/>
        <w:autoSpaceDN w:val="0"/>
        <w:adjustRightInd w:val="0"/>
        <w:spacing w:after="0" w:line="240" w:lineRule="auto"/>
        <w:ind w:left="0" w:right="75" w:firstLine="1134"/>
        <w:jc w:val="both"/>
        <w:rPr>
          <w:rFonts w:ascii="Times New Roman" w:hAnsi="Times New Roman" w:cs="Times New Roman"/>
          <w:color w:val="000000"/>
        </w:rPr>
      </w:pPr>
      <w:r w:rsidRPr="006D745B">
        <w:rPr>
          <w:rFonts w:ascii="Times New Roman" w:hAnsi="Times New Roman" w:cs="Times New Roman"/>
          <w:color w:val="000000"/>
        </w:rPr>
        <w:t>O valor estimado para a contratação é de R$</w:t>
      </w:r>
      <w:r w:rsidR="00496315">
        <w:rPr>
          <w:rFonts w:ascii="Times New Roman" w:hAnsi="Times New Roman" w:cs="Times New Roman"/>
          <w:color w:val="000000"/>
        </w:rPr>
        <w:t xml:space="preserve"> 19.815,18</w:t>
      </w:r>
      <w:r w:rsidRPr="006D745B">
        <w:rPr>
          <w:rFonts w:ascii="Times New Roman" w:hAnsi="Times New Roman" w:cs="Times New Roman"/>
          <w:color w:val="000000"/>
        </w:rPr>
        <w:t>. Este valor foi calculado com base em orçamentos obtidos de empresas especializadas e leva em consideração o custo dos materiais, mão de obra e serviços necessários para os reparos.</w:t>
      </w:r>
    </w:p>
    <w:p w14:paraId="1271DB37" w14:textId="77777777" w:rsidR="006D745B" w:rsidRPr="00A56F0F" w:rsidRDefault="006D745B" w:rsidP="00501AFC">
      <w:pPr>
        <w:pStyle w:val="PargrafodaLista"/>
        <w:tabs>
          <w:tab w:val="left" w:pos="1275"/>
        </w:tabs>
        <w:autoSpaceDE w:val="0"/>
        <w:autoSpaceDN w:val="0"/>
        <w:adjustRightInd w:val="0"/>
        <w:spacing w:after="0" w:line="240" w:lineRule="auto"/>
        <w:ind w:left="0" w:right="75" w:firstLine="1134"/>
        <w:jc w:val="both"/>
        <w:rPr>
          <w:rFonts w:ascii="Times New Roman" w:hAnsi="Times New Roman" w:cs="Times New Roman"/>
          <w:b/>
          <w:bCs/>
        </w:rPr>
      </w:pPr>
    </w:p>
    <w:p w14:paraId="61C8BA89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JUSTIFICATIVA PARA PARCELAMENTO OU NÃO DA SOLUÇÃO 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7"/>
      </w:r>
    </w:p>
    <w:p w14:paraId="435A8D42" w14:textId="62CDA2DB" w:rsidR="006754E2" w:rsidRDefault="006D745B" w:rsidP="006754E2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Dado o caráter emergencial da situação e a necessidade de realizar os reparos de forma rápida para evitar a interrupção dos serviços, não é apropriado o parcelamento dos serviços. A contratação deve ser realizada de forma integral para garantir a eficiência e a continuidade do serviço.</w:t>
      </w:r>
    </w:p>
    <w:p w14:paraId="17B43431" w14:textId="77777777" w:rsidR="006D745B" w:rsidRPr="00A56F0F" w:rsidRDefault="006D745B" w:rsidP="006754E2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</w:rPr>
      </w:pPr>
    </w:p>
    <w:p w14:paraId="1CE6C56E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56F0F">
        <w:rPr>
          <w:rFonts w:ascii="Times New Roman" w:hAnsi="Times New Roman" w:cs="Times New Roman"/>
          <w:b/>
          <w:bCs/>
        </w:rPr>
        <w:t>CONTRATAÇÕES CORRELATAS/INTERDEPENDENTES</w:t>
      </w:r>
      <w:r w:rsidRPr="00A56F0F">
        <w:rPr>
          <w:rFonts w:ascii="Times New Roman" w:hAnsi="Times New Roman" w:cs="Times New Roman"/>
        </w:rPr>
        <w:t xml:space="preserve"> </w:t>
      </w:r>
      <w:r w:rsidRPr="00A56F0F">
        <w:rPr>
          <w:rStyle w:val="Refdenotaderodap"/>
          <w:rFonts w:ascii="Times New Roman" w:hAnsi="Times New Roman" w:cs="Times New Roman"/>
        </w:rPr>
        <w:footnoteReference w:id="8"/>
      </w:r>
    </w:p>
    <w:p w14:paraId="5C30C5AE" w14:textId="1B5B96F9" w:rsidR="00426ECE" w:rsidRPr="00A56F0F" w:rsidRDefault="00DE3B31" w:rsidP="00426ECE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A56F0F">
        <w:rPr>
          <w:rFonts w:ascii="Times New Roman" w:hAnsi="Times New Roman" w:cs="Times New Roman"/>
        </w:rPr>
        <w:t xml:space="preserve">Não há na Prefeitura de </w:t>
      </w:r>
      <w:proofErr w:type="spellStart"/>
      <w:r w:rsidRPr="00A56F0F">
        <w:rPr>
          <w:rFonts w:ascii="Times New Roman" w:hAnsi="Times New Roman" w:cs="Times New Roman"/>
        </w:rPr>
        <w:t>Goioxim</w:t>
      </w:r>
      <w:proofErr w:type="spellEnd"/>
      <w:r w:rsidRPr="00A56F0F">
        <w:rPr>
          <w:rFonts w:ascii="Times New Roman" w:hAnsi="Times New Roman" w:cs="Times New Roman"/>
        </w:rPr>
        <w:t xml:space="preserve"> contratações correlatas e/ou interdependente com o objeto da contratação em referência pois contempla a execução do serviço como um todo.</w:t>
      </w:r>
    </w:p>
    <w:p w14:paraId="561C914E" w14:textId="77777777" w:rsidR="00426ECE" w:rsidRPr="00A56F0F" w:rsidRDefault="00426ECE" w:rsidP="00426EC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FF4929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DA PREVISÃO DA CONTRATAÇÃO NO PLANO DE CONTRATAÇÕES ANUAL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9"/>
      </w:r>
    </w:p>
    <w:p w14:paraId="7CA66BFA" w14:textId="723F752C" w:rsidR="00426ECE" w:rsidRPr="00A56F0F" w:rsidRDefault="006D745B" w:rsidP="00426ECE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A contratação para a execução dos serviços de conserto e solda na balsa não estava prevista no Plano de Contratações Anual do município, devido à natureza emergencial da necessidade. A inclusão desta contratação se deu para atender à urgência e à importância do serviço</w:t>
      </w:r>
      <w:r w:rsidR="0074686A" w:rsidRPr="00A56F0F">
        <w:rPr>
          <w:rFonts w:ascii="Times New Roman" w:hAnsi="Times New Roman" w:cs="Times New Roman"/>
        </w:rPr>
        <w:t>.</w:t>
      </w:r>
    </w:p>
    <w:p w14:paraId="17895DF8" w14:textId="77777777" w:rsidR="00426ECE" w:rsidRPr="00A56F0F" w:rsidRDefault="00426ECE" w:rsidP="00426E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E6A839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DEMONSTRATIVO DOS RESULTADOS PRETENDIDOS (ECONOMICIDADE E DE MELHOR APROVEITAMENTO DOS RECURSOS HUMANOS, MATERIAIS E FINANCEIROS DISPONÍVEIS)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10"/>
      </w:r>
    </w:p>
    <w:p w14:paraId="67949033" w14:textId="12DA5C62" w:rsidR="00955330" w:rsidRPr="00A56F0F" w:rsidRDefault="006D745B" w:rsidP="00955330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A contratação visa garantir a continuidade do serviço de travessia, evitando impactos negativos na mobilidade da população e na economia local. A execução dos reparos permitirá o uso seguro e eficiente da balsa, evitando a paralisação dos serviços e os transtornos associados. A solução também promoverá o melhor aproveitamento dos recursos disponíveis, ao evitar custos maiores associados a uma paralisação prolongada</w:t>
      </w:r>
      <w:r w:rsidR="00955330" w:rsidRPr="00A56F0F">
        <w:rPr>
          <w:rFonts w:ascii="Times New Roman" w:hAnsi="Times New Roman" w:cs="Times New Roman"/>
        </w:rPr>
        <w:t>.</w:t>
      </w:r>
    </w:p>
    <w:p w14:paraId="28FB36C6" w14:textId="77777777" w:rsidR="00955330" w:rsidRPr="00A56F0F" w:rsidRDefault="00955330" w:rsidP="00955330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</w:p>
    <w:p w14:paraId="1780E0BE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lastRenderedPageBreak/>
        <w:t>PROVIDÊNCIAS A SEREM ADOTADAS PELA ADMINISTRAÇÃO PREVIAMENTE A CELEBRAÇÃO DO CONTRATO, INCLUSIVE QUANTO À CAPACITAÇÃO DE SERVIDORES PARA A FISCALIZAÇÃO/GESTÃO CONTRATUAL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11"/>
      </w:r>
    </w:p>
    <w:p w14:paraId="544C8117" w14:textId="77777777" w:rsidR="006D745B" w:rsidRPr="006D745B" w:rsidRDefault="006D745B" w:rsidP="006D745B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Antes da celebração do contrato, a Administração Municipal tomará as seguintes providências:</w:t>
      </w:r>
    </w:p>
    <w:p w14:paraId="16012D52" w14:textId="77777777" w:rsidR="006D745B" w:rsidRPr="006D745B" w:rsidRDefault="006D745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  <w:b/>
          <w:bCs/>
        </w:rPr>
        <w:t>Verificação de Documentação:</w:t>
      </w:r>
      <w:r w:rsidRPr="006D745B">
        <w:rPr>
          <w:rFonts w:ascii="Times New Roman" w:hAnsi="Times New Roman" w:cs="Times New Roman"/>
        </w:rPr>
        <w:t xml:space="preserve"> Conferir a regularidade fiscal e trabalhista da empresa contratada.</w:t>
      </w:r>
    </w:p>
    <w:p w14:paraId="46344DB9" w14:textId="77777777" w:rsidR="006D745B" w:rsidRPr="006D745B" w:rsidRDefault="006D745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  <w:b/>
          <w:bCs/>
        </w:rPr>
        <w:t>Capacitação de Servidores:</w:t>
      </w:r>
      <w:r w:rsidRPr="006D745B">
        <w:rPr>
          <w:rFonts w:ascii="Times New Roman" w:hAnsi="Times New Roman" w:cs="Times New Roman"/>
        </w:rPr>
        <w:t xml:space="preserve"> Capacitar os servidores responsáveis pela fiscalização e gestão do contrato para garantir a correta execução dos serviços e o cumprimento das normas estabelecidas.</w:t>
      </w:r>
    </w:p>
    <w:p w14:paraId="300116AD" w14:textId="77777777" w:rsidR="006D745B" w:rsidRPr="00A56F0F" w:rsidRDefault="006D745B" w:rsidP="008E521B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74F06FF1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DESCRIÇÃO DE POSSÍVEIS IMPACTOS AMBIENTAIS E RESPECTIVAS MEDIDAS MITIGADORAS</w:t>
      </w:r>
      <w:r w:rsidRPr="00A56F0F">
        <w:rPr>
          <w:rStyle w:val="Refdenotaderodap"/>
          <w:rFonts w:ascii="Times New Roman" w:hAnsi="Times New Roman" w:cs="Times New Roman"/>
          <w:b/>
          <w:bCs/>
        </w:rPr>
        <w:footnoteReference w:id="12"/>
      </w:r>
    </w:p>
    <w:p w14:paraId="0D0AF3F5" w14:textId="77777777" w:rsidR="006D745B" w:rsidRPr="006D745B" w:rsidRDefault="006D745B" w:rsidP="006D745B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Os serviços de conserto e solda na balsa têm impacto ambiental mínimo, restrito principalmente ao manejo de resíduos metálicos e ao uso de materiais de soldagem. Medidas mitigadoras incluem:</w:t>
      </w:r>
    </w:p>
    <w:p w14:paraId="783DB30D" w14:textId="77777777" w:rsidR="006D745B" w:rsidRPr="006D745B" w:rsidRDefault="006D745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  <w:b/>
          <w:bCs/>
        </w:rPr>
        <w:t>Gestão de Resíduos:</w:t>
      </w:r>
      <w:r w:rsidRPr="006D745B">
        <w:rPr>
          <w:rFonts w:ascii="Times New Roman" w:hAnsi="Times New Roman" w:cs="Times New Roman"/>
        </w:rPr>
        <w:t xml:space="preserve"> Adequada coleta e destinação dos resíduos metálicos gerados.</w:t>
      </w:r>
    </w:p>
    <w:p w14:paraId="7F87EFE0" w14:textId="680401E7" w:rsidR="00826A69" w:rsidRPr="006D745B" w:rsidRDefault="006D745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  <w:b/>
          <w:bCs/>
        </w:rPr>
        <w:t>Segurança Ambiental:</w:t>
      </w:r>
      <w:r w:rsidRPr="006D745B">
        <w:rPr>
          <w:rFonts w:ascii="Times New Roman" w:hAnsi="Times New Roman" w:cs="Times New Roman"/>
        </w:rPr>
        <w:t xml:space="preserve"> Uso de materiais e técnicas que minimizem a emissão de poluentes e impactos ao meio ambiente.</w:t>
      </w:r>
    </w:p>
    <w:p w14:paraId="1689479F" w14:textId="77777777" w:rsidR="007D78B2" w:rsidRPr="00A56F0F" w:rsidRDefault="007D78B2" w:rsidP="0039643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E09412B" w14:textId="77777777" w:rsidR="00426ECE" w:rsidRPr="00A56F0F" w:rsidRDefault="00426EC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56F0F">
        <w:rPr>
          <w:rFonts w:ascii="Times New Roman" w:hAnsi="Times New Roman" w:cs="Times New Roman"/>
          <w:b/>
          <w:bCs/>
          <w:color w:val="000000"/>
        </w:rPr>
        <w:t>POSICIONAMENTO CONCLUSIVO SOBRE A ADEQUAÇÃO DA CONTRATAÇÃO PARA O ATENDIMENTO DA NECESSIDADE A QUE SE DESTINA</w:t>
      </w:r>
      <w:r w:rsidRPr="00A56F0F">
        <w:rPr>
          <w:rStyle w:val="Refdenotaderodap"/>
          <w:rFonts w:ascii="Times New Roman" w:hAnsi="Times New Roman" w:cs="Times New Roman"/>
          <w:b/>
          <w:bCs/>
          <w:color w:val="000000"/>
        </w:rPr>
        <w:footnoteReference w:id="13"/>
      </w:r>
    </w:p>
    <w:p w14:paraId="661998D5" w14:textId="6F6612B1" w:rsidR="00426ECE" w:rsidRDefault="006D745B" w:rsidP="00426ECE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6D745B">
        <w:rPr>
          <w:rFonts w:ascii="Times New Roman" w:hAnsi="Times New Roman" w:cs="Times New Roman"/>
        </w:rPr>
        <w:t>A contratação proposta é adequada e necessária para atender à urgência dos reparos na balsa. A execução eficiente e tempestiva dos serviços garantirá a continuidade do serviço de travessia essencial para a população e a economia local, mitigando os impactos negativos de uma possível interrupção e assegurando o uso seguro e funcional da balsa.</w:t>
      </w:r>
    </w:p>
    <w:p w14:paraId="742ECDB5" w14:textId="77777777" w:rsidR="006D745B" w:rsidRPr="00A56F0F" w:rsidRDefault="006D745B" w:rsidP="00426ECE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</w:p>
    <w:p w14:paraId="251CA720" w14:textId="30E0F9F0" w:rsidR="00540C35" w:rsidRPr="00A56F0F" w:rsidRDefault="00540C35" w:rsidP="00115B82">
      <w:pPr>
        <w:spacing w:after="0" w:line="240" w:lineRule="auto"/>
        <w:rPr>
          <w:rFonts w:ascii="Times New Roman" w:hAnsi="Times New Roman" w:cs="Times New Roman"/>
        </w:rPr>
      </w:pPr>
      <w:bookmarkStart w:id="0" w:name="_Hlk172622621"/>
      <w:proofErr w:type="spellStart"/>
      <w:r w:rsidRPr="00A56F0F">
        <w:rPr>
          <w:rFonts w:ascii="Times New Roman" w:hAnsi="Times New Roman" w:cs="Times New Roman"/>
        </w:rPr>
        <w:t>Goioxim</w:t>
      </w:r>
      <w:proofErr w:type="spellEnd"/>
      <w:r w:rsidRPr="00A56F0F">
        <w:rPr>
          <w:rFonts w:ascii="Times New Roman" w:hAnsi="Times New Roman" w:cs="Times New Roman"/>
        </w:rPr>
        <w:t xml:space="preserve">, </w:t>
      </w:r>
      <w:r w:rsidR="000967BE">
        <w:rPr>
          <w:rFonts w:ascii="Times New Roman" w:hAnsi="Times New Roman" w:cs="Times New Roman"/>
        </w:rPr>
        <w:t xml:space="preserve">12 </w:t>
      </w:r>
      <w:r w:rsidR="00A56F0F" w:rsidRPr="00A56F0F">
        <w:rPr>
          <w:rFonts w:ascii="Times New Roman" w:hAnsi="Times New Roman" w:cs="Times New Roman"/>
        </w:rPr>
        <w:t>de agosto de 2024</w:t>
      </w:r>
      <w:r w:rsidRPr="00A56F0F">
        <w:rPr>
          <w:rFonts w:ascii="Times New Roman" w:hAnsi="Times New Roman" w:cs="Times New Roman"/>
        </w:rPr>
        <w:t>.</w:t>
      </w:r>
    </w:p>
    <w:p w14:paraId="57444573" w14:textId="77777777" w:rsidR="00540C35" w:rsidRPr="00A56F0F" w:rsidRDefault="00540C35" w:rsidP="00540C35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712929E9" w14:textId="77777777" w:rsidR="00540C35" w:rsidRPr="00A56F0F" w:rsidRDefault="00540C35" w:rsidP="00540C35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14:paraId="5339C761" w14:textId="6741F810" w:rsidR="00540C35" w:rsidRPr="00A56F0F" w:rsidRDefault="00540C35" w:rsidP="00540C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bookmarkStart w:id="1" w:name="_Hlk171426390"/>
      <w:proofErr w:type="spellStart"/>
      <w:r w:rsidRPr="00A56F0F">
        <w:rPr>
          <w:rFonts w:ascii="Times New Roman" w:hAnsi="Times New Roman" w:cs="Times New Roman"/>
          <w:b/>
          <w:bCs/>
        </w:rPr>
        <w:t>Ordilei</w:t>
      </w:r>
      <w:proofErr w:type="spellEnd"/>
      <w:r w:rsidRPr="00A56F0F">
        <w:rPr>
          <w:rFonts w:ascii="Times New Roman" w:hAnsi="Times New Roman" w:cs="Times New Roman"/>
          <w:b/>
          <w:bCs/>
        </w:rPr>
        <w:t xml:space="preserve"> Gomes Fernandes </w:t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</w:p>
    <w:p w14:paraId="6AA2B844" w14:textId="68D6795E" w:rsidR="00540C35" w:rsidRPr="00A56F0F" w:rsidRDefault="00540C35" w:rsidP="00540C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Secretário de Finanças. </w:t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  <w:r w:rsidR="004618EA" w:rsidRPr="00A56F0F">
        <w:rPr>
          <w:rFonts w:ascii="Times New Roman" w:hAnsi="Times New Roman" w:cs="Times New Roman"/>
          <w:b/>
          <w:bCs/>
        </w:rPr>
        <w:tab/>
      </w:r>
    </w:p>
    <w:p w14:paraId="6B4F1635" w14:textId="77777777" w:rsidR="00B53822" w:rsidRPr="00A56F0F" w:rsidRDefault="00B53822" w:rsidP="004659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173BB935" w14:textId="77777777" w:rsidR="00B53822" w:rsidRPr="00A56F0F" w:rsidRDefault="00B53822" w:rsidP="004659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71F555F4" w14:textId="5413D0BD" w:rsidR="00540C35" w:rsidRPr="00A56F0F" w:rsidRDefault="00540C35" w:rsidP="004659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Vania </w:t>
      </w:r>
      <w:proofErr w:type="spellStart"/>
      <w:r w:rsidRPr="00A56F0F">
        <w:rPr>
          <w:rFonts w:ascii="Times New Roman" w:hAnsi="Times New Roman" w:cs="Times New Roman"/>
          <w:b/>
          <w:bCs/>
        </w:rPr>
        <w:t>Bonatti</w:t>
      </w:r>
      <w:proofErr w:type="spellEnd"/>
      <w:r w:rsidRPr="00A56F0F">
        <w:rPr>
          <w:rFonts w:ascii="Times New Roman" w:hAnsi="Times New Roman" w:cs="Times New Roman"/>
          <w:b/>
          <w:bCs/>
        </w:rPr>
        <w:t xml:space="preserve"> Zorzanello</w:t>
      </w:r>
    </w:p>
    <w:p w14:paraId="074F5BDA" w14:textId="79158411" w:rsidR="00D36A7F" w:rsidRPr="00A56F0F" w:rsidRDefault="00540C35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Secretária de Planejamento.</w:t>
      </w:r>
    </w:p>
    <w:p w14:paraId="5D4BDA2F" w14:textId="77777777" w:rsidR="00B53822" w:rsidRPr="00A56F0F" w:rsidRDefault="00B53822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4D4BAEF6" w14:textId="77777777" w:rsidR="00B53822" w:rsidRPr="00A56F0F" w:rsidRDefault="00B53822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6409162" w14:textId="066E7531" w:rsidR="0046593E" w:rsidRPr="00A56F0F" w:rsidRDefault="00955330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 xml:space="preserve">Lucas </w:t>
      </w:r>
      <w:proofErr w:type="spellStart"/>
      <w:r w:rsidRPr="00A56F0F">
        <w:rPr>
          <w:rFonts w:ascii="Times New Roman" w:hAnsi="Times New Roman" w:cs="Times New Roman"/>
          <w:b/>
          <w:bCs/>
        </w:rPr>
        <w:t>Quelin</w:t>
      </w:r>
      <w:proofErr w:type="spellEnd"/>
    </w:p>
    <w:p w14:paraId="432166E5" w14:textId="713A2B29" w:rsidR="0046593E" w:rsidRPr="00A56F0F" w:rsidRDefault="00A809AD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56F0F">
        <w:rPr>
          <w:rFonts w:ascii="Times New Roman" w:hAnsi="Times New Roman" w:cs="Times New Roman"/>
          <w:b/>
          <w:bCs/>
        </w:rPr>
        <w:t>Secret</w:t>
      </w:r>
      <w:r w:rsidR="00955330" w:rsidRPr="00A56F0F">
        <w:rPr>
          <w:rFonts w:ascii="Times New Roman" w:hAnsi="Times New Roman" w:cs="Times New Roman"/>
          <w:b/>
          <w:bCs/>
        </w:rPr>
        <w:t>ário Municipal de Agricultura</w:t>
      </w:r>
    </w:p>
    <w:bookmarkEnd w:id="0"/>
    <w:bookmarkEnd w:id="1"/>
    <w:p w14:paraId="581FA4BA" w14:textId="77777777" w:rsidR="004618EA" w:rsidRPr="00A56F0F" w:rsidRDefault="004618EA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708B214F" w14:textId="77777777" w:rsidR="004618EA" w:rsidRPr="00A56F0F" w:rsidRDefault="004618EA" w:rsidP="00FB180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4618EA" w:rsidRPr="00A56F0F" w:rsidSect="00ED3132">
      <w:headerReference w:type="default" r:id="rId8"/>
      <w:footerReference w:type="default" r:id="rId9"/>
      <w:pgSz w:w="11906" w:h="16838"/>
      <w:pgMar w:top="567" w:right="567" w:bottom="284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7CFB9" w14:textId="77777777" w:rsidR="00806060" w:rsidRDefault="00806060" w:rsidP="0001536E">
      <w:pPr>
        <w:spacing w:after="0" w:line="240" w:lineRule="auto"/>
      </w:pPr>
      <w:r>
        <w:separator/>
      </w:r>
    </w:p>
  </w:endnote>
  <w:endnote w:type="continuationSeparator" w:id="0">
    <w:p w14:paraId="7E9FFEED" w14:textId="77777777" w:rsidR="00806060" w:rsidRDefault="00806060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F09D9" w14:textId="77777777" w:rsidR="008E1032" w:rsidRDefault="008E1032">
    <w:pPr>
      <w:pStyle w:val="Rodap"/>
      <w:rPr>
        <w:noProof/>
        <w:lang w:eastAsia="pt-BR"/>
      </w:rPr>
    </w:pPr>
  </w:p>
  <w:p w14:paraId="14E98B66" w14:textId="77777777" w:rsidR="008E1032" w:rsidRDefault="008E1032">
    <w:pPr>
      <w:pStyle w:val="Rodap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DB891FF" wp14:editId="0CC5D36F">
          <wp:simplePos x="0" y="0"/>
          <wp:positionH relativeFrom="margin">
            <wp:posOffset>-729615</wp:posOffset>
          </wp:positionH>
          <wp:positionV relativeFrom="page">
            <wp:posOffset>10248900</wp:posOffset>
          </wp:positionV>
          <wp:extent cx="7542530" cy="441325"/>
          <wp:effectExtent l="0" t="0" r="127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5857"/>
                  <a:stretch/>
                </pic:blipFill>
                <pic:spPr bwMode="auto">
                  <a:xfrm>
                    <a:off x="0" y="0"/>
                    <a:ext cx="7542530" cy="441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95790E" w14:textId="77777777" w:rsidR="008E1032" w:rsidRDefault="008E10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D6212" w14:textId="77777777" w:rsidR="00806060" w:rsidRDefault="00806060" w:rsidP="0001536E">
      <w:pPr>
        <w:spacing w:after="0" w:line="240" w:lineRule="auto"/>
      </w:pPr>
      <w:r>
        <w:separator/>
      </w:r>
    </w:p>
  </w:footnote>
  <w:footnote w:type="continuationSeparator" w:id="0">
    <w:p w14:paraId="71D2343B" w14:textId="77777777" w:rsidR="00806060" w:rsidRDefault="00806060" w:rsidP="0001536E">
      <w:pPr>
        <w:spacing w:after="0" w:line="240" w:lineRule="auto"/>
      </w:pPr>
      <w:r>
        <w:continuationSeparator/>
      </w:r>
    </w:p>
  </w:footnote>
  <w:footnote w:id="1">
    <w:p w14:paraId="45B5459B" w14:textId="77777777" w:rsidR="00426ECE" w:rsidRPr="00426ECE" w:rsidRDefault="00426ECE" w:rsidP="00426ECE">
      <w:pPr>
        <w:pStyle w:val="Textodenotaderodap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426ECE">
        <w:rPr>
          <w:rFonts w:ascii="Arial" w:hAnsi="Arial" w:cs="Arial"/>
          <w:sz w:val="16"/>
          <w:szCs w:val="16"/>
        </w:rPr>
        <w:t xml:space="preserve">I - </w:t>
      </w:r>
      <w:proofErr w:type="gramStart"/>
      <w:r w:rsidRPr="00426ECE">
        <w:rPr>
          <w:rStyle w:val="fontstyle01"/>
          <w:i w:val="0"/>
          <w:iCs w:val="0"/>
          <w:sz w:val="16"/>
          <w:szCs w:val="16"/>
        </w:rPr>
        <w:t>descrição</w:t>
      </w:r>
      <w:proofErr w:type="gramEnd"/>
      <w:r w:rsidRPr="00426ECE">
        <w:rPr>
          <w:rStyle w:val="fontstyle01"/>
          <w:i w:val="0"/>
          <w:iCs w:val="0"/>
          <w:sz w:val="16"/>
          <w:szCs w:val="16"/>
        </w:rPr>
        <w:t xml:space="preserve"> da necessidade da contratação, considerado o problema a ser resolvido sob a perspectiva do interesse público;</w:t>
      </w:r>
    </w:p>
  </w:footnote>
  <w:footnote w:id="2">
    <w:p w14:paraId="0F8FDFC2" w14:textId="1B62BAFA" w:rsidR="00CC19DF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</w:t>
      </w:r>
      <w:r w:rsidR="00CC19DF" w:rsidRPr="00426ECE">
        <w:rPr>
          <w:rStyle w:val="fontstyle01"/>
          <w:i w:val="0"/>
          <w:iCs w:val="0"/>
          <w:sz w:val="16"/>
          <w:szCs w:val="16"/>
        </w:rPr>
        <w:t xml:space="preserve">II - </w:t>
      </w:r>
      <w:proofErr w:type="gramStart"/>
      <w:r w:rsidR="00CC19DF" w:rsidRPr="00426ECE">
        <w:rPr>
          <w:rFonts w:ascii="Arial" w:hAnsi="Arial" w:cs="Arial"/>
          <w:color w:val="000000"/>
          <w:sz w:val="16"/>
          <w:szCs w:val="16"/>
        </w:rPr>
        <w:t>descrição</w:t>
      </w:r>
      <w:proofErr w:type="gramEnd"/>
      <w:r w:rsidR="00CC19DF" w:rsidRPr="00426ECE">
        <w:rPr>
          <w:rFonts w:ascii="Arial" w:hAnsi="Arial" w:cs="Arial"/>
          <w:color w:val="000000"/>
          <w:sz w:val="16"/>
          <w:szCs w:val="16"/>
        </w:rPr>
        <w:t xml:space="preserve"> dos requisitos da contratação necessários e suficientes à escolha da solução, prevendo critérios e práticas de sustentabilidade, observadas as leis ou regulamentações específicas, bem como padrões mínimos de qualidade e desempenho;</w:t>
      </w:r>
    </w:p>
    <w:p w14:paraId="1C08FF4E" w14:textId="77777777" w:rsidR="00CC19DF" w:rsidRDefault="00CC19DF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</w:p>
    <w:p w14:paraId="7AE7A167" w14:textId="77777777" w:rsidR="00CC19DF" w:rsidRPr="008A23A5" w:rsidRDefault="00CC19DF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5E77FCCF" w14:textId="77777777" w:rsidR="00426ECE" w:rsidRDefault="00426ECE" w:rsidP="00426ECE">
      <w:pPr>
        <w:pStyle w:val="Textodenotaderodap"/>
        <w:jc w:val="both"/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III -</w:t>
      </w:r>
      <w:r>
        <w:rPr>
          <w:rFonts w:ascii="Arial" w:hAnsi="Arial" w:cs="Arial"/>
          <w:sz w:val="16"/>
          <w:szCs w:val="16"/>
        </w:rPr>
        <w:t xml:space="preserve"> </w:t>
      </w:r>
      <w:r w:rsidRPr="008A23A5">
        <w:rPr>
          <w:rFonts w:ascii="Arial" w:hAnsi="Arial" w:cs="Arial"/>
          <w:color w:val="000000"/>
          <w:sz w:val="16"/>
          <w:szCs w:val="16"/>
        </w:rPr>
        <w:t>levantamento de mercado, que consiste na análise das alternativas possíveis, e justificativa técnica e econômica da escolha do tipo de solução a contratar, podendo, entre outras opções</w:t>
      </w:r>
      <w:r>
        <w:rPr>
          <w:rFonts w:ascii="Arial" w:hAnsi="Arial" w:cs="Arial"/>
          <w:color w:val="000000"/>
          <w:sz w:val="16"/>
          <w:szCs w:val="16"/>
        </w:rPr>
        <w:t>;</w:t>
      </w:r>
    </w:p>
  </w:footnote>
  <w:footnote w:id="4">
    <w:p w14:paraId="3C2A77B4" w14:textId="77777777" w:rsidR="00426ECE" w:rsidRPr="009C01F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IV - </w:t>
      </w:r>
      <w:proofErr w:type="gramStart"/>
      <w:r w:rsidRPr="009C01F3">
        <w:rPr>
          <w:rFonts w:ascii="Arial" w:hAnsi="Arial" w:cs="Arial"/>
          <w:sz w:val="16"/>
          <w:szCs w:val="16"/>
        </w:rPr>
        <w:t>descrição</w:t>
      </w:r>
      <w:proofErr w:type="gramEnd"/>
      <w:r w:rsidRPr="009C01F3">
        <w:rPr>
          <w:rFonts w:ascii="Arial" w:hAnsi="Arial" w:cs="Arial"/>
          <w:sz w:val="16"/>
          <w:szCs w:val="16"/>
        </w:rPr>
        <w:t xml:space="preserve"> da solução como um todo (inclusive exigências relacionadas à manutenção e à assistência técnica, quando for o caso</w:t>
      </w:r>
      <w:r w:rsidRPr="009C01F3">
        <w:rPr>
          <w:rFonts w:ascii="Arial" w:eastAsia="Times New Roman" w:hAnsi="Arial" w:cs="Arial"/>
          <w:color w:val="000000"/>
          <w:sz w:val="16"/>
          <w:szCs w:val="16"/>
        </w:rPr>
        <w:t>;</w:t>
      </w:r>
    </w:p>
  </w:footnote>
  <w:footnote w:id="5">
    <w:p w14:paraId="794C210C" w14:textId="64E12555" w:rsidR="00CC19DF" w:rsidRPr="001D1C5C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V- </w:t>
      </w:r>
      <w:proofErr w:type="gramStart"/>
      <w:r w:rsidRPr="009C01F3">
        <w:rPr>
          <w:rFonts w:ascii="Arial" w:hAnsi="Arial" w:cs="Arial"/>
          <w:sz w:val="16"/>
          <w:szCs w:val="16"/>
        </w:rPr>
        <w:t>estimativas</w:t>
      </w:r>
      <w:proofErr w:type="gramEnd"/>
      <w:r w:rsidRPr="009C01F3">
        <w:rPr>
          <w:rFonts w:ascii="Arial" w:hAnsi="Arial" w:cs="Arial"/>
          <w:sz w:val="16"/>
          <w:szCs w:val="16"/>
        </w:rPr>
        <w:t xml:space="preserve"> das quantidades para a contratação, acompanhadas das memórias de cálculo e dos documentos que lhes dão suporte, que considerem interdependências com outras contratações, de modo a possibilitar economia de escala;</w:t>
      </w:r>
    </w:p>
  </w:footnote>
  <w:footnote w:id="6">
    <w:p w14:paraId="05401511" w14:textId="1937DC32" w:rsidR="00426ECE" w:rsidRDefault="00426ECE" w:rsidP="00CC19DF">
      <w:pPr>
        <w:pStyle w:val="Textodenotaderodap"/>
        <w:jc w:val="both"/>
      </w:pPr>
      <w:r w:rsidRPr="00C362F0">
        <w:rPr>
          <w:rStyle w:val="Refdenotaderodap"/>
          <w:rFonts w:ascii="Arial" w:hAnsi="Arial" w:cs="Arial"/>
          <w:sz w:val="16"/>
          <w:szCs w:val="16"/>
        </w:rPr>
        <w:footnoteRef/>
      </w:r>
      <w:r w:rsidRPr="00C362F0">
        <w:rPr>
          <w:rFonts w:ascii="Arial" w:hAnsi="Arial" w:cs="Arial"/>
          <w:sz w:val="16"/>
          <w:szCs w:val="16"/>
        </w:rPr>
        <w:t xml:space="preserve"> VI - </w:t>
      </w:r>
      <w:proofErr w:type="gramStart"/>
      <w:r w:rsidRPr="00F06B49">
        <w:rPr>
          <w:rFonts w:ascii="Arial" w:eastAsia="Times New Roman" w:hAnsi="Arial" w:cs="Arial"/>
          <w:color w:val="000000"/>
          <w:sz w:val="16"/>
          <w:szCs w:val="16"/>
        </w:rPr>
        <w:t>estimativa</w:t>
      </w:r>
      <w:proofErr w:type="gramEnd"/>
      <w:r w:rsidRPr="00F06B49">
        <w:rPr>
          <w:rFonts w:ascii="Arial" w:eastAsia="Times New Roman" w:hAnsi="Arial" w:cs="Arial"/>
          <w:color w:val="000000"/>
          <w:sz w:val="16"/>
          <w:szCs w:val="16"/>
        </w:rPr>
        <w:t xml:space="preserve">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</w:r>
    </w:p>
  </w:footnote>
  <w:footnote w:id="7">
    <w:p w14:paraId="0674E53A" w14:textId="77777777" w:rsidR="00426ECE" w:rsidRPr="00947B61" w:rsidRDefault="00426ECE" w:rsidP="00426ECE">
      <w:pPr>
        <w:pStyle w:val="Textodenotaderodap"/>
        <w:rPr>
          <w:rFonts w:ascii="Arial" w:hAnsi="Arial" w:cs="Arial"/>
          <w:sz w:val="16"/>
          <w:szCs w:val="16"/>
        </w:rPr>
      </w:pPr>
      <w:r w:rsidRPr="00947B61">
        <w:rPr>
          <w:rStyle w:val="Refdenotaderodap"/>
          <w:rFonts w:ascii="Arial" w:hAnsi="Arial" w:cs="Arial"/>
          <w:sz w:val="16"/>
          <w:szCs w:val="16"/>
        </w:rPr>
        <w:footnoteRef/>
      </w:r>
      <w:r w:rsidRPr="00947B61">
        <w:rPr>
          <w:rFonts w:ascii="Arial" w:hAnsi="Arial" w:cs="Arial"/>
          <w:sz w:val="16"/>
          <w:szCs w:val="16"/>
        </w:rPr>
        <w:t xml:space="preserve">VII - </w:t>
      </w:r>
      <w:r w:rsidRPr="00947B61">
        <w:rPr>
          <w:rFonts w:ascii="Arial" w:hAnsi="Arial" w:cs="Arial"/>
          <w:color w:val="000000"/>
          <w:sz w:val="16"/>
          <w:szCs w:val="16"/>
        </w:rPr>
        <w:t>justificativas para o parcelamento ou não da solução;</w:t>
      </w:r>
    </w:p>
  </w:footnote>
  <w:footnote w:id="8">
    <w:p w14:paraId="4D8A9073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VIII - contratações correlatas e/ou interdependentes;</w:t>
      </w:r>
    </w:p>
  </w:footnote>
  <w:footnote w:id="9">
    <w:p w14:paraId="57D47653" w14:textId="77777777" w:rsidR="00426ECE" w:rsidRDefault="00426ECE" w:rsidP="00426ECE">
      <w:pPr>
        <w:pStyle w:val="Textodenotaderodap"/>
        <w:jc w:val="both"/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IX - </w:t>
      </w:r>
      <w:proofErr w:type="gramStart"/>
      <w:r w:rsidRPr="00A92253">
        <w:rPr>
          <w:rFonts w:ascii="Arial" w:hAnsi="Arial" w:cs="Arial"/>
          <w:sz w:val="16"/>
          <w:szCs w:val="16"/>
        </w:rPr>
        <w:t>demonstrativo</w:t>
      </w:r>
      <w:proofErr w:type="gramEnd"/>
      <w:r w:rsidRPr="00A92253">
        <w:rPr>
          <w:rFonts w:ascii="Arial" w:hAnsi="Arial" w:cs="Arial"/>
          <w:sz w:val="16"/>
          <w:szCs w:val="16"/>
        </w:rPr>
        <w:t xml:space="preserve"> da previsão da contratação no Plano de Contratações Anual, de modo a indicar o seu alinhamento com o instrumentos de planejamento do órgão ou entidade</w:t>
      </w:r>
      <w:r>
        <w:rPr>
          <w:rFonts w:ascii="Arial" w:hAnsi="Arial" w:cs="Arial"/>
          <w:sz w:val="16"/>
          <w:szCs w:val="16"/>
        </w:rPr>
        <w:t>;</w:t>
      </w:r>
    </w:p>
  </w:footnote>
  <w:footnote w:id="10">
    <w:p w14:paraId="0CCC333C" w14:textId="77777777" w:rsidR="00426ECE" w:rsidRDefault="00426ECE" w:rsidP="00426ECE">
      <w:pPr>
        <w:pStyle w:val="Textodenotaderodap"/>
        <w:jc w:val="both"/>
      </w:pPr>
      <w:r w:rsidRPr="00F06B49">
        <w:rPr>
          <w:rStyle w:val="Refdenotaderodap"/>
          <w:rFonts w:ascii="Arial" w:hAnsi="Arial" w:cs="Arial"/>
          <w:sz w:val="16"/>
          <w:szCs w:val="16"/>
        </w:rPr>
        <w:footnoteRef/>
      </w:r>
      <w:r w:rsidRPr="00905A1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X - </w:t>
      </w:r>
      <w:proofErr w:type="gramStart"/>
      <w:r w:rsidRPr="00A92253">
        <w:rPr>
          <w:rFonts w:ascii="Arial" w:hAnsi="Arial" w:cs="Arial"/>
          <w:sz w:val="16"/>
          <w:szCs w:val="16"/>
        </w:rPr>
        <w:t>demonstrativo</w:t>
      </w:r>
      <w:proofErr w:type="gramEnd"/>
      <w:r w:rsidRPr="00A92253">
        <w:rPr>
          <w:rFonts w:ascii="Arial" w:hAnsi="Arial" w:cs="Arial"/>
          <w:sz w:val="16"/>
          <w:szCs w:val="16"/>
        </w:rPr>
        <w:t xml:space="preserve"> dos resultados pretendidos em termos de economicidade e de melhor aproveitamento dos recursos humanos, materiais e financeiros disponíveis;</w:t>
      </w:r>
    </w:p>
  </w:footnote>
  <w:footnote w:id="11">
    <w:p w14:paraId="10D6398D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XI - providências a serem adotadas pela Administração previamente à celebração do contrato, tais como adaptações no ambiente do órgão ou da entidade, necessidade de obtenção de licenças, outorgas ou autorizações, capacitação de servidores ou de empregados para fiscalização e gestão contratual;</w:t>
      </w:r>
    </w:p>
  </w:footnote>
  <w:footnote w:id="12">
    <w:p w14:paraId="056A84E8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color w:val="000000"/>
          <w:sz w:val="16"/>
          <w:szCs w:val="16"/>
        </w:rPr>
        <w:t>XII - 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</w:footnote>
  <w:footnote w:id="13">
    <w:p w14:paraId="627971F9" w14:textId="7CCA6759" w:rsidR="00426ECE" w:rsidRPr="00DF289C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="00DF289C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sz w:val="16"/>
          <w:szCs w:val="16"/>
        </w:rPr>
        <w:t>XIII - posicionamento conclusivo sobre a adequação da contratação para o atendimento da necessidade a que se destina.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C3AA2" w14:textId="77777777" w:rsidR="008E74B9" w:rsidRDefault="008E1032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DC8E91" wp14:editId="17561D8E">
          <wp:simplePos x="0" y="0"/>
          <wp:positionH relativeFrom="page">
            <wp:align>right</wp:align>
          </wp:positionH>
          <wp:positionV relativeFrom="page">
            <wp:posOffset>9525</wp:posOffset>
          </wp:positionV>
          <wp:extent cx="7545705" cy="1685925"/>
          <wp:effectExtent l="0" t="0" r="0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4204"/>
                  <a:stretch/>
                </pic:blipFill>
                <pic:spPr bwMode="auto">
                  <a:xfrm>
                    <a:off x="0" y="0"/>
                    <a:ext cx="7545705" cy="1685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85F4EF2"/>
    <w:multiLevelType w:val="multilevel"/>
    <w:tmpl w:val="C31C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513B8"/>
    <w:multiLevelType w:val="hybridMultilevel"/>
    <w:tmpl w:val="D1FC5B2E"/>
    <w:lvl w:ilvl="0" w:tplc="AD3093C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17F2C"/>
    <w:multiLevelType w:val="multilevel"/>
    <w:tmpl w:val="0BCE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912183"/>
    <w:multiLevelType w:val="multilevel"/>
    <w:tmpl w:val="A946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833A32"/>
    <w:multiLevelType w:val="multilevel"/>
    <w:tmpl w:val="C3DE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A53BD0"/>
    <w:multiLevelType w:val="multilevel"/>
    <w:tmpl w:val="AA2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7A5BD3"/>
    <w:multiLevelType w:val="multilevel"/>
    <w:tmpl w:val="0318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839019">
    <w:abstractNumId w:val="7"/>
  </w:num>
  <w:num w:numId="2" w16cid:durableId="25452312">
    <w:abstractNumId w:val="8"/>
  </w:num>
  <w:num w:numId="3" w16cid:durableId="875197556">
    <w:abstractNumId w:val="9"/>
  </w:num>
  <w:num w:numId="4" w16cid:durableId="1701011355">
    <w:abstractNumId w:val="12"/>
  </w:num>
  <w:num w:numId="5" w16cid:durableId="838468604">
    <w:abstractNumId w:val="10"/>
  </w:num>
  <w:num w:numId="6" w16cid:durableId="1021512703">
    <w:abstractNumId w:val="6"/>
  </w:num>
  <w:num w:numId="7" w16cid:durableId="194013862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36E"/>
    <w:rsid w:val="00000D17"/>
    <w:rsid w:val="00003504"/>
    <w:rsid w:val="00003C6C"/>
    <w:rsid w:val="00003CA5"/>
    <w:rsid w:val="00006BFF"/>
    <w:rsid w:val="0001536E"/>
    <w:rsid w:val="0003024E"/>
    <w:rsid w:val="0003165D"/>
    <w:rsid w:val="00042DDF"/>
    <w:rsid w:val="00045984"/>
    <w:rsid w:val="000523C6"/>
    <w:rsid w:val="0005495D"/>
    <w:rsid w:val="00054971"/>
    <w:rsid w:val="0006149D"/>
    <w:rsid w:val="0006199C"/>
    <w:rsid w:val="00061C1C"/>
    <w:rsid w:val="00062F3F"/>
    <w:rsid w:val="00074129"/>
    <w:rsid w:val="00080BFC"/>
    <w:rsid w:val="00082D8E"/>
    <w:rsid w:val="0008416F"/>
    <w:rsid w:val="0008671A"/>
    <w:rsid w:val="0009413E"/>
    <w:rsid w:val="00094FAD"/>
    <w:rsid w:val="000967BE"/>
    <w:rsid w:val="000A1036"/>
    <w:rsid w:val="000B0F26"/>
    <w:rsid w:val="000B12D7"/>
    <w:rsid w:val="000B595A"/>
    <w:rsid w:val="000B65CF"/>
    <w:rsid w:val="000C11C3"/>
    <w:rsid w:val="000C28D4"/>
    <w:rsid w:val="000C6829"/>
    <w:rsid w:val="000D1175"/>
    <w:rsid w:val="000D6C7E"/>
    <w:rsid w:val="000E1509"/>
    <w:rsid w:val="000E2F89"/>
    <w:rsid w:val="000E5A9B"/>
    <w:rsid w:val="000E5BFC"/>
    <w:rsid w:val="000E61CD"/>
    <w:rsid w:val="000E7BD3"/>
    <w:rsid w:val="000F3CCF"/>
    <w:rsid w:val="000F54D5"/>
    <w:rsid w:val="00101254"/>
    <w:rsid w:val="0010386E"/>
    <w:rsid w:val="001076FF"/>
    <w:rsid w:val="001105BF"/>
    <w:rsid w:val="00115B82"/>
    <w:rsid w:val="001162AE"/>
    <w:rsid w:val="001235CB"/>
    <w:rsid w:val="0012430F"/>
    <w:rsid w:val="00124872"/>
    <w:rsid w:val="001317E1"/>
    <w:rsid w:val="00131D23"/>
    <w:rsid w:val="0013398E"/>
    <w:rsid w:val="001347A3"/>
    <w:rsid w:val="00136D19"/>
    <w:rsid w:val="0014234D"/>
    <w:rsid w:val="00142E15"/>
    <w:rsid w:val="00144092"/>
    <w:rsid w:val="00146882"/>
    <w:rsid w:val="0015462B"/>
    <w:rsid w:val="00154F1E"/>
    <w:rsid w:val="00160763"/>
    <w:rsid w:val="00171498"/>
    <w:rsid w:val="001718C9"/>
    <w:rsid w:val="001817F6"/>
    <w:rsid w:val="001829E0"/>
    <w:rsid w:val="00183904"/>
    <w:rsid w:val="00187E53"/>
    <w:rsid w:val="00196A5E"/>
    <w:rsid w:val="001A0F2C"/>
    <w:rsid w:val="001A2014"/>
    <w:rsid w:val="001A588B"/>
    <w:rsid w:val="001B6FD5"/>
    <w:rsid w:val="001B74E2"/>
    <w:rsid w:val="001C1DED"/>
    <w:rsid w:val="001C21CB"/>
    <w:rsid w:val="001C7FC9"/>
    <w:rsid w:val="001D1976"/>
    <w:rsid w:val="001D4A90"/>
    <w:rsid w:val="001D570E"/>
    <w:rsid w:val="001D5A31"/>
    <w:rsid w:val="001E616B"/>
    <w:rsid w:val="001E6798"/>
    <w:rsid w:val="001F72FB"/>
    <w:rsid w:val="002002C4"/>
    <w:rsid w:val="00207DD9"/>
    <w:rsid w:val="00211BBF"/>
    <w:rsid w:val="002175FA"/>
    <w:rsid w:val="00224904"/>
    <w:rsid w:val="00225CD7"/>
    <w:rsid w:val="00225D46"/>
    <w:rsid w:val="00230289"/>
    <w:rsid w:val="00230F95"/>
    <w:rsid w:val="00241EA4"/>
    <w:rsid w:val="002426AD"/>
    <w:rsid w:val="00247063"/>
    <w:rsid w:val="002513C7"/>
    <w:rsid w:val="00253348"/>
    <w:rsid w:val="00254B1B"/>
    <w:rsid w:val="00257055"/>
    <w:rsid w:val="00257234"/>
    <w:rsid w:val="00261BCD"/>
    <w:rsid w:val="002642DD"/>
    <w:rsid w:val="0027444A"/>
    <w:rsid w:val="00276CA5"/>
    <w:rsid w:val="002803C3"/>
    <w:rsid w:val="00280957"/>
    <w:rsid w:val="00286541"/>
    <w:rsid w:val="00286AEE"/>
    <w:rsid w:val="00287F45"/>
    <w:rsid w:val="002910A4"/>
    <w:rsid w:val="002932CA"/>
    <w:rsid w:val="00295080"/>
    <w:rsid w:val="002A2134"/>
    <w:rsid w:val="002A7C07"/>
    <w:rsid w:val="002B1E5D"/>
    <w:rsid w:val="002B5439"/>
    <w:rsid w:val="002B75BA"/>
    <w:rsid w:val="002C1D4A"/>
    <w:rsid w:val="002C67A8"/>
    <w:rsid w:val="002D14A5"/>
    <w:rsid w:val="002D7F3B"/>
    <w:rsid w:val="002E021C"/>
    <w:rsid w:val="002E138A"/>
    <w:rsid w:val="002E1805"/>
    <w:rsid w:val="002E593D"/>
    <w:rsid w:val="002E5E45"/>
    <w:rsid w:val="002F06F0"/>
    <w:rsid w:val="002F27AC"/>
    <w:rsid w:val="002F2B88"/>
    <w:rsid w:val="003029DB"/>
    <w:rsid w:val="00303BB5"/>
    <w:rsid w:val="003053F0"/>
    <w:rsid w:val="00306AB1"/>
    <w:rsid w:val="003106E2"/>
    <w:rsid w:val="0032071C"/>
    <w:rsid w:val="00325B04"/>
    <w:rsid w:val="00332C1F"/>
    <w:rsid w:val="003377B4"/>
    <w:rsid w:val="00340536"/>
    <w:rsid w:val="003539BC"/>
    <w:rsid w:val="00360F4D"/>
    <w:rsid w:val="003634BB"/>
    <w:rsid w:val="0037211B"/>
    <w:rsid w:val="0037382C"/>
    <w:rsid w:val="00374616"/>
    <w:rsid w:val="003746F9"/>
    <w:rsid w:val="00375EEC"/>
    <w:rsid w:val="00380144"/>
    <w:rsid w:val="003804E0"/>
    <w:rsid w:val="003863DD"/>
    <w:rsid w:val="00386C5E"/>
    <w:rsid w:val="00394AB1"/>
    <w:rsid w:val="00395D50"/>
    <w:rsid w:val="0039643A"/>
    <w:rsid w:val="003A04BF"/>
    <w:rsid w:val="003A3DEA"/>
    <w:rsid w:val="003A6AE1"/>
    <w:rsid w:val="003A708D"/>
    <w:rsid w:val="003B25C4"/>
    <w:rsid w:val="003C25F6"/>
    <w:rsid w:val="003C42C6"/>
    <w:rsid w:val="003C5504"/>
    <w:rsid w:val="003C683F"/>
    <w:rsid w:val="003D5041"/>
    <w:rsid w:val="003E05D1"/>
    <w:rsid w:val="003E560A"/>
    <w:rsid w:val="003E7BB9"/>
    <w:rsid w:val="003F2799"/>
    <w:rsid w:val="003F6475"/>
    <w:rsid w:val="00400B62"/>
    <w:rsid w:val="004041BF"/>
    <w:rsid w:val="00404D30"/>
    <w:rsid w:val="00413CAB"/>
    <w:rsid w:val="00416158"/>
    <w:rsid w:val="0041711E"/>
    <w:rsid w:val="0041731F"/>
    <w:rsid w:val="004212B1"/>
    <w:rsid w:val="00423902"/>
    <w:rsid w:val="00426116"/>
    <w:rsid w:val="00426ECE"/>
    <w:rsid w:val="00436F11"/>
    <w:rsid w:val="00443246"/>
    <w:rsid w:val="00450B9B"/>
    <w:rsid w:val="004510A8"/>
    <w:rsid w:val="00460420"/>
    <w:rsid w:val="00461718"/>
    <w:rsid w:val="004618EA"/>
    <w:rsid w:val="004623E3"/>
    <w:rsid w:val="0046593E"/>
    <w:rsid w:val="00471B84"/>
    <w:rsid w:val="00474E52"/>
    <w:rsid w:val="004772A2"/>
    <w:rsid w:val="004802A8"/>
    <w:rsid w:val="004807EA"/>
    <w:rsid w:val="00481672"/>
    <w:rsid w:val="00490140"/>
    <w:rsid w:val="00496315"/>
    <w:rsid w:val="004A4E57"/>
    <w:rsid w:val="004A4F0D"/>
    <w:rsid w:val="004A5355"/>
    <w:rsid w:val="004A63BA"/>
    <w:rsid w:val="004A7CF7"/>
    <w:rsid w:val="004B010F"/>
    <w:rsid w:val="004B467E"/>
    <w:rsid w:val="004B59A7"/>
    <w:rsid w:val="004B72F9"/>
    <w:rsid w:val="004C2C55"/>
    <w:rsid w:val="004C497B"/>
    <w:rsid w:val="004C4F61"/>
    <w:rsid w:val="004C54F3"/>
    <w:rsid w:val="004D2145"/>
    <w:rsid w:val="004D37F6"/>
    <w:rsid w:val="004D3AE8"/>
    <w:rsid w:val="004D7D14"/>
    <w:rsid w:val="004E03D0"/>
    <w:rsid w:val="004E29A7"/>
    <w:rsid w:val="004E497E"/>
    <w:rsid w:val="004F1412"/>
    <w:rsid w:val="00500F87"/>
    <w:rsid w:val="0050192F"/>
    <w:rsid w:val="00501AFC"/>
    <w:rsid w:val="005025D6"/>
    <w:rsid w:val="005045C3"/>
    <w:rsid w:val="00511781"/>
    <w:rsid w:val="00513BD1"/>
    <w:rsid w:val="00517A48"/>
    <w:rsid w:val="0052758A"/>
    <w:rsid w:val="00530765"/>
    <w:rsid w:val="005407C8"/>
    <w:rsid w:val="00540C35"/>
    <w:rsid w:val="0054268D"/>
    <w:rsid w:val="0054318E"/>
    <w:rsid w:val="005432AA"/>
    <w:rsid w:val="00543992"/>
    <w:rsid w:val="0055110B"/>
    <w:rsid w:val="00552755"/>
    <w:rsid w:val="005610FE"/>
    <w:rsid w:val="00565502"/>
    <w:rsid w:val="00565DBA"/>
    <w:rsid w:val="005719F2"/>
    <w:rsid w:val="00572102"/>
    <w:rsid w:val="005734E0"/>
    <w:rsid w:val="00574CE1"/>
    <w:rsid w:val="00577EBF"/>
    <w:rsid w:val="00585C84"/>
    <w:rsid w:val="0059044C"/>
    <w:rsid w:val="00593E04"/>
    <w:rsid w:val="00593E8D"/>
    <w:rsid w:val="00595727"/>
    <w:rsid w:val="00595883"/>
    <w:rsid w:val="005978FE"/>
    <w:rsid w:val="005A17F3"/>
    <w:rsid w:val="005A3EB1"/>
    <w:rsid w:val="005A630A"/>
    <w:rsid w:val="005A7465"/>
    <w:rsid w:val="005B0B4F"/>
    <w:rsid w:val="005B10AB"/>
    <w:rsid w:val="005C0DF9"/>
    <w:rsid w:val="005C52C6"/>
    <w:rsid w:val="005C64EA"/>
    <w:rsid w:val="005C7CBE"/>
    <w:rsid w:val="005D31C0"/>
    <w:rsid w:val="005D5352"/>
    <w:rsid w:val="005D58DB"/>
    <w:rsid w:val="005E01DB"/>
    <w:rsid w:val="005E1982"/>
    <w:rsid w:val="005E27CB"/>
    <w:rsid w:val="005E3C71"/>
    <w:rsid w:val="005E5467"/>
    <w:rsid w:val="005F4ABC"/>
    <w:rsid w:val="005F52F3"/>
    <w:rsid w:val="00602CD8"/>
    <w:rsid w:val="00610A3F"/>
    <w:rsid w:val="00611114"/>
    <w:rsid w:val="00613308"/>
    <w:rsid w:val="0061330C"/>
    <w:rsid w:val="006177C0"/>
    <w:rsid w:val="006212EA"/>
    <w:rsid w:val="0062262E"/>
    <w:rsid w:val="00622F75"/>
    <w:rsid w:val="0062408B"/>
    <w:rsid w:val="00630E7E"/>
    <w:rsid w:val="00635FE9"/>
    <w:rsid w:val="006364D8"/>
    <w:rsid w:val="006404C3"/>
    <w:rsid w:val="006453B2"/>
    <w:rsid w:val="00645A36"/>
    <w:rsid w:val="006462A7"/>
    <w:rsid w:val="006502D1"/>
    <w:rsid w:val="006524C0"/>
    <w:rsid w:val="0065310E"/>
    <w:rsid w:val="006551A9"/>
    <w:rsid w:val="00660B29"/>
    <w:rsid w:val="00664816"/>
    <w:rsid w:val="00671289"/>
    <w:rsid w:val="00672A63"/>
    <w:rsid w:val="00672D9F"/>
    <w:rsid w:val="006754E2"/>
    <w:rsid w:val="006768E5"/>
    <w:rsid w:val="00677363"/>
    <w:rsid w:val="006779B6"/>
    <w:rsid w:val="00683495"/>
    <w:rsid w:val="00687200"/>
    <w:rsid w:val="006924B2"/>
    <w:rsid w:val="006934A2"/>
    <w:rsid w:val="006950C4"/>
    <w:rsid w:val="00696BEF"/>
    <w:rsid w:val="006A1D06"/>
    <w:rsid w:val="006A2EFD"/>
    <w:rsid w:val="006A4BB8"/>
    <w:rsid w:val="006B1FF6"/>
    <w:rsid w:val="006B5AD6"/>
    <w:rsid w:val="006C2B57"/>
    <w:rsid w:val="006C3786"/>
    <w:rsid w:val="006C3B77"/>
    <w:rsid w:val="006C670B"/>
    <w:rsid w:val="006D5DDB"/>
    <w:rsid w:val="006D675F"/>
    <w:rsid w:val="006D745B"/>
    <w:rsid w:val="006D7B9A"/>
    <w:rsid w:val="006E030A"/>
    <w:rsid w:val="006E1905"/>
    <w:rsid w:val="006E6608"/>
    <w:rsid w:val="006E700B"/>
    <w:rsid w:val="006E78BE"/>
    <w:rsid w:val="006F15DD"/>
    <w:rsid w:val="00701585"/>
    <w:rsid w:val="0070305C"/>
    <w:rsid w:val="007043FA"/>
    <w:rsid w:val="007048E3"/>
    <w:rsid w:val="00710272"/>
    <w:rsid w:val="00710C6C"/>
    <w:rsid w:val="00710D9A"/>
    <w:rsid w:val="00710E2D"/>
    <w:rsid w:val="007118F4"/>
    <w:rsid w:val="007204A9"/>
    <w:rsid w:val="00722A13"/>
    <w:rsid w:val="0072386E"/>
    <w:rsid w:val="00723F9D"/>
    <w:rsid w:val="007248F4"/>
    <w:rsid w:val="007278BC"/>
    <w:rsid w:val="007309C0"/>
    <w:rsid w:val="00736EC7"/>
    <w:rsid w:val="0074686A"/>
    <w:rsid w:val="00750B74"/>
    <w:rsid w:val="00752115"/>
    <w:rsid w:val="00752125"/>
    <w:rsid w:val="007528CA"/>
    <w:rsid w:val="00752971"/>
    <w:rsid w:val="00752FF5"/>
    <w:rsid w:val="00753D63"/>
    <w:rsid w:val="00760289"/>
    <w:rsid w:val="0076187D"/>
    <w:rsid w:val="00766B55"/>
    <w:rsid w:val="00774E37"/>
    <w:rsid w:val="007803EF"/>
    <w:rsid w:val="00780A5B"/>
    <w:rsid w:val="00781F50"/>
    <w:rsid w:val="00783834"/>
    <w:rsid w:val="00785740"/>
    <w:rsid w:val="00795364"/>
    <w:rsid w:val="007A1BFB"/>
    <w:rsid w:val="007A3C1D"/>
    <w:rsid w:val="007A42C0"/>
    <w:rsid w:val="007A4F3F"/>
    <w:rsid w:val="007A546A"/>
    <w:rsid w:val="007B2F2D"/>
    <w:rsid w:val="007B49E0"/>
    <w:rsid w:val="007B5AFF"/>
    <w:rsid w:val="007C29D2"/>
    <w:rsid w:val="007C451D"/>
    <w:rsid w:val="007C4B8F"/>
    <w:rsid w:val="007D2A5A"/>
    <w:rsid w:val="007D78B2"/>
    <w:rsid w:val="007E4718"/>
    <w:rsid w:val="007F05C9"/>
    <w:rsid w:val="007F0EB8"/>
    <w:rsid w:val="007F19E9"/>
    <w:rsid w:val="007F37A1"/>
    <w:rsid w:val="007F387E"/>
    <w:rsid w:val="007F39E4"/>
    <w:rsid w:val="007F50C8"/>
    <w:rsid w:val="00806060"/>
    <w:rsid w:val="00807DAE"/>
    <w:rsid w:val="00810048"/>
    <w:rsid w:val="0081715E"/>
    <w:rsid w:val="00820349"/>
    <w:rsid w:val="00822D3C"/>
    <w:rsid w:val="008248F5"/>
    <w:rsid w:val="00826A69"/>
    <w:rsid w:val="00831BBE"/>
    <w:rsid w:val="00831FC1"/>
    <w:rsid w:val="0083645F"/>
    <w:rsid w:val="00836784"/>
    <w:rsid w:val="00843352"/>
    <w:rsid w:val="00845365"/>
    <w:rsid w:val="00845F31"/>
    <w:rsid w:val="00847320"/>
    <w:rsid w:val="00850A79"/>
    <w:rsid w:val="00850BD8"/>
    <w:rsid w:val="0085122F"/>
    <w:rsid w:val="00853C61"/>
    <w:rsid w:val="008547B1"/>
    <w:rsid w:val="00856454"/>
    <w:rsid w:val="00866FA4"/>
    <w:rsid w:val="00876B52"/>
    <w:rsid w:val="00885C55"/>
    <w:rsid w:val="00886685"/>
    <w:rsid w:val="0089136B"/>
    <w:rsid w:val="0089417E"/>
    <w:rsid w:val="008952D0"/>
    <w:rsid w:val="008953A2"/>
    <w:rsid w:val="0089558E"/>
    <w:rsid w:val="008A09A2"/>
    <w:rsid w:val="008A24D6"/>
    <w:rsid w:val="008A3D74"/>
    <w:rsid w:val="008A4B08"/>
    <w:rsid w:val="008B203E"/>
    <w:rsid w:val="008B7C28"/>
    <w:rsid w:val="008C38A6"/>
    <w:rsid w:val="008C714E"/>
    <w:rsid w:val="008D0D4F"/>
    <w:rsid w:val="008D4219"/>
    <w:rsid w:val="008E1032"/>
    <w:rsid w:val="008E267A"/>
    <w:rsid w:val="008E521B"/>
    <w:rsid w:val="008E74B9"/>
    <w:rsid w:val="008E74FA"/>
    <w:rsid w:val="008F0270"/>
    <w:rsid w:val="008F637E"/>
    <w:rsid w:val="009020B1"/>
    <w:rsid w:val="00902B06"/>
    <w:rsid w:val="00902CC3"/>
    <w:rsid w:val="00906417"/>
    <w:rsid w:val="00906BD6"/>
    <w:rsid w:val="00907577"/>
    <w:rsid w:val="00910A85"/>
    <w:rsid w:val="009111EB"/>
    <w:rsid w:val="00914564"/>
    <w:rsid w:val="00916A47"/>
    <w:rsid w:val="009201AA"/>
    <w:rsid w:val="00920913"/>
    <w:rsid w:val="009217B0"/>
    <w:rsid w:val="00922012"/>
    <w:rsid w:val="0092295F"/>
    <w:rsid w:val="00932673"/>
    <w:rsid w:val="009330C5"/>
    <w:rsid w:val="00933D83"/>
    <w:rsid w:val="00934455"/>
    <w:rsid w:val="00936B80"/>
    <w:rsid w:val="00942E15"/>
    <w:rsid w:val="00943A00"/>
    <w:rsid w:val="00943B09"/>
    <w:rsid w:val="00950EC6"/>
    <w:rsid w:val="00953DF3"/>
    <w:rsid w:val="00955330"/>
    <w:rsid w:val="009567DF"/>
    <w:rsid w:val="0096099B"/>
    <w:rsid w:val="00965C13"/>
    <w:rsid w:val="0096720E"/>
    <w:rsid w:val="00972D1C"/>
    <w:rsid w:val="00973140"/>
    <w:rsid w:val="00976103"/>
    <w:rsid w:val="00982A2F"/>
    <w:rsid w:val="00987AC6"/>
    <w:rsid w:val="009912A6"/>
    <w:rsid w:val="009A2B8F"/>
    <w:rsid w:val="009A48EC"/>
    <w:rsid w:val="009A4FD5"/>
    <w:rsid w:val="009A563A"/>
    <w:rsid w:val="009B7095"/>
    <w:rsid w:val="009C0D0B"/>
    <w:rsid w:val="009C0E40"/>
    <w:rsid w:val="009C50CD"/>
    <w:rsid w:val="009C5603"/>
    <w:rsid w:val="009C5774"/>
    <w:rsid w:val="009C760C"/>
    <w:rsid w:val="009D14F5"/>
    <w:rsid w:val="009D1DA6"/>
    <w:rsid w:val="009D2E3A"/>
    <w:rsid w:val="009D4890"/>
    <w:rsid w:val="009D752E"/>
    <w:rsid w:val="009E1141"/>
    <w:rsid w:val="009E13FB"/>
    <w:rsid w:val="009E35D6"/>
    <w:rsid w:val="009E76BE"/>
    <w:rsid w:val="00A035E3"/>
    <w:rsid w:val="00A0665D"/>
    <w:rsid w:val="00A15908"/>
    <w:rsid w:val="00A22DD2"/>
    <w:rsid w:val="00A27BF5"/>
    <w:rsid w:val="00A3469E"/>
    <w:rsid w:val="00A373CB"/>
    <w:rsid w:val="00A42610"/>
    <w:rsid w:val="00A46AE5"/>
    <w:rsid w:val="00A56BE0"/>
    <w:rsid w:val="00A56F0F"/>
    <w:rsid w:val="00A5700E"/>
    <w:rsid w:val="00A63558"/>
    <w:rsid w:val="00A720ED"/>
    <w:rsid w:val="00A809AD"/>
    <w:rsid w:val="00A8585A"/>
    <w:rsid w:val="00A86B7D"/>
    <w:rsid w:val="00A978B2"/>
    <w:rsid w:val="00AA1178"/>
    <w:rsid w:val="00AA3038"/>
    <w:rsid w:val="00AB2AE2"/>
    <w:rsid w:val="00AB7071"/>
    <w:rsid w:val="00AC25AC"/>
    <w:rsid w:val="00AC31E7"/>
    <w:rsid w:val="00AC5FEC"/>
    <w:rsid w:val="00AC6B73"/>
    <w:rsid w:val="00AD0EEB"/>
    <w:rsid w:val="00AD3090"/>
    <w:rsid w:val="00AE2888"/>
    <w:rsid w:val="00AE43DF"/>
    <w:rsid w:val="00AF0303"/>
    <w:rsid w:val="00AF1A79"/>
    <w:rsid w:val="00AF53E1"/>
    <w:rsid w:val="00AF6777"/>
    <w:rsid w:val="00AF6DEB"/>
    <w:rsid w:val="00B00EA2"/>
    <w:rsid w:val="00B017B3"/>
    <w:rsid w:val="00B01EC9"/>
    <w:rsid w:val="00B05B40"/>
    <w:rsid w:val="00B1324F"/>
    <w:rsid w:val="00B22469"/>
    <w:rsid w:val="00B24F05"/>
    <w:rsid w:val="00B31019"/>
    <w:rsid w:val="00B35F2C"/>
    <w:rsid w:val="00B36068"/>
    <w:rsid w:val="00B37B16"/>
    <w:rsid w:val="00B40231"/>
    <w:rsid w:val="00B4433A"/>
    <w:rsid w:val="00B52126"/>
    <w:rsid w:val="00B53822"/>
    <w:rsid w:val="00B54BE9"/>
    <w:rsid w:val="00B610FB"/>
    <w:rsid w:val="00B61521"/>
    <w:rsid w:val="00B63FDB"/>
    <w:rsid w:val="00B67278"/>
    <w:rsid w:val="00B702F6"/>
    <w:rsid w:val="00B721D7"/>
    <w:rsid w:val="00B74C2C"/>
    <w:rsid w:val="00B75DC3"/>
    <w:rsid w:val="00B813B8"/>
    <w:rsid w:val="00B81A76"/>
    <w:rsid w:val="00B8460E"/>
    <w:rsid w:val="00BA0BEA"/>
    <w:rsid w:val="00BA5AEB"/>
    <w:rsid w:val="00BB1A71"/>
    <w:rsid w:val="00BB20F5"/>
    <w:rsid w:val="00BB2835"/>
    <w:rsid w:val="00BB2B6E"/>
    <w:rsid w:val="00BB5CBD"/>
    <w:rsid w:val="00BB61A5"/>
    <w:rsid w:val="00BB6C78"/>
    <w:rsid w:val="00BB72F6"/>
    <w:rsid w:val="00BD2255"/>
    <w:rsid w:val="00BD23D8"/>
    <w:rsid w:val="00BD405E"/>
    <w:rsid w:val="00BD59BA"/>
    <w:rsid w:val="00BF2842"/>
    <w:rsid w:val="00BF3C80"/>
    <w:rsid w:val="00C002E9"/>
    <w:rsid w:val="00C02ADE"/>
    <w:rsid w:val="00C13E3D"/>
    <w:rsid w:val="00C1767E"/>
    <w:rsid w:val="00C2091F"/>
    <w:rsid w:val="00C251CC"/>
    <w:rsid w:val="00C252E6"/>
    <w:rsid w:val="00C26059"/>
    <w:rsid w:val="00C44D4F"/>
    <w:rsid w:val="00C45B6B"/>
    <w:rsid w:val="00C579B9"/>
    <w:rsid w:val="00C61CFD"/>
    <w:rsid w:val="00C72163"/>
    <w:rsid w:val="00C72D66"/>
    <w:rsid w:val="00C83182"/>
    <w:rsid w:val="00C92A06"/>
    <w:rsid w:val="00C92FE7"/>
    <w:rsid w:val="00C93157"/>
    <w:rsid w:val="00C9592E"/>
    <w:rsid w:val="00C971BE"/>
    <w:rsid w:val="00CA5198"/>
    <w:rsid w:val="00CA647A"/>
    <w:rsid w:val="00CC0125"/>
    <w:rsid w:val="00CC0965"/>
    <w:rsid w:val="00CC0BEF"/>
    <w:rsid w:val="00CC19DF"/>
    <w:rsid w:val="00CC5FBF"/>
    <w:rsid w:val="00CD0911"/>
    <w:rsid w:val="00CD2726"/>
    <w:rsid w:val="00CD311E"/>
    <w:rsid w:val="00CD3C34"/>
    <w:rsid w:val="00CD4856"/>
    <w:rsid w:val="00CE0A8B"/>
    <w:rsid w:val="00CE6BFC"/>
    <w:rsid w:val="00CF27C7"/>
    <w:rsid w:val="00CF4376"/>
    <w:rsid w:val="00CF6841"/>
    <w:rsid w:val="00CF7F0F"/>
    <w:rsid w:val="00D04441"/>
    <w:rsid w:val="00D11810"/>
    <w:rsid w:val="00D127BB"/>
    <w:rsid w:val="00D12C52"/>
    <w:rsid w:val="00D12FBF"/>
    <w:rsid w:val="00D17386"/>
    <w:rsid w:val="00D20D90"/>
    <w:rsid w:val="00D22C4A"/>
    <w:rsid w:val="00D23F9B"/>
    <w:rsid w:val="00D25C9D"/>
    <w:rsid w:val="00D32BBC"/>
    <w:rsid w:val="00D338D8"/>
    <w:rsid w:val="00D36A7F"/>
    <w:rsid w:val="00D374C9"/>
    <w:rsid w:val="00D427B7"/>
    <w:rsid w:val="00D45255"/>
    <w:rsid w:val="00D46926"/>
    <w:rsid w:val="00D51D13"/>
    <w:rsid w:val="00D56545"/>
    <w:rsid w:val="00D56D3D"/>
    <w:rsid w:val="00D57691"/>
    <w:rsid w:val="00D620CC"/>
    <w:rsid w:val="00D624D9"/>
    <w:rsid w:val="00D6462A"/>
    <w:rsid w:val="00D72B80"/>
    <w:rsid w:val="00D76B00"/>
    <w:rsid w:val="00D81CB0"/>
    <w:rsid w:val="00D86BC8"/>
    <w:rsid w:val="00D91069"/>
    <w:rsid w:val="00D92162"/>
    <w:rsid w:val="00D94510"/>
    <w:rsid w:val="00DA1113"/>
    <w:rsid w:val="00DA49E0"/>
    <w:rsid w:val="00DA59F4"/>
    <w:rsid w:val="00DB78A2"/>
    <w:rsid w:val="00DC4FE8"/>
    <w:rsid w:val="00DC6C43"/>
    <w:rsid w:val="00DD3ED0"/>
    <w:rsid w:val="00DD6613"/>
    <w:rsid w:val="00DD6C1E"/>
    <w:rsid w:val="00DD7267"/>
    <w:rsid w:val="00DE1074"/>
    <w:rsid w:val="00DE1084"/>
    <w:rsid w:val="00DE1D79"/>
    <w:rsid w:val="00DE3B31"/>
    <w:rsid w:val="00DE58D5"/>
    <w:rsid w:val="00DF289C"/>
    <w:rsid w:val="00DF3960"/>
    <w:rsid w:val="00DF5FA3"/>
    <w:rsid w:val="00DF6CA7"/>
    <w:rsid w:val="00E00023"/>
    <w:rsid w:val="00E015FA"/>
    <w:rsid w:val="00E032B2"/>
    <w:rsid w:val="00E03674"/>
    <w:rsid w:val="00E05161"/>
    <w:rsid w:val="00E0555F"/>
    <w:rsid w:val="00E1517D"/>
    <w:rsid w:val="00E164FE"/>
    <w:rsid w:val="00E3233E"/>
    <w:rsid w:val="00E33BDA"/>
    <w:rsid w:val="00E3429B"/>
    <w:rsid w:val="00E379C3"/>
    <w:rsid w:val="00E42786"/>
    <w:rsid w:val="00E50494"/>
    <w:rsid w:val="00E50589"/>
    <w:rsid w:val="00E5176B"/>
    <w:rsid w:val="00E52C25"/>
    <w:rsid w:val="00E5354B"/>
    <w:rsid w:val="00E543A3"/>
    <w:rsid w:val="00E555E0"/>
    <w:rsid w:val="00E57CAE"/>
    <w:rsid w:val="00E602AF"/>
    <w:rsid w:val="00E6223D"/>
    <w:rsid w:val="00E63647"/>
    <w:rsid w:val="00E6393C"/>
    <w:rsid w:val="00E64DEA"/>
    <w:rsid w:val="00E66757"/>
    <w:rsid w:val="00E66875"/>
    <w:rsid w:val="00E67ECE"/>
    <w:rsid w:val="00E705CC"/>
    <w:rsid w:val="00E76A84"/>
    <w:rsid w:val="00E80F1D"/>
    <w:rsid w:val="00E81A22"/>
    <w:rsid w:val="00E83EBB"/>
    <w:rsid w:val="00E90574"/>
    <w:rsid w:val="00E91D77"/>
    <w:rsid w:val="00E9204D"/>
    <w:rsid w:val="00E937C1"/>
    <w:rsid w:val="00E947A2"/>
    <w:rsid w:val="00E958F0"/>
    <w:rsid w:val="00EA0A3D"/>
    <w:rsid w:val="00EA6B8D"/>
    <w:rsid w:val="00EB2826"/>
    <w:rsid w:val="00EC5413"/>
    <w:rsid w:val="00ED3132"/>
    <w:rsid w:val="00ED57D7"/>
    <w:rsid w:val="00ED72CD"/>
    <w:rsid w:val="00ED7399"/>
    <w:rsid w:val="00EE562C"/>
    <w:rsid w:val="00EE5C2B"/>
    <w:rsid w:val="00EF27D1"/>
    <w:rsid w:val="00EF46E1"/>
    <w:rsid w:val="00EF76BE"/>
    <w:rsid w:val="00F01997"/>
    <w:rsid w:val="00F04576"/>
    <w:rsid w:val="00F14C5E"/>
    <w:rsid w:val="00F14DCF"/>
    <w:rsid w:val="00F151DB"/>
    <w:rsid w:val="00F214EA"/>
    <w:rsid w:val="00F2405D"/>
    <w:rsid w:val="00F31014"/>
    <w:rsid w:val="00F34C84"/>
    <w:rsid w:val="00F3549A"/>
    <w:rsid w:val="00F417F3"/>
    <w:rsid w:val="00F456F3"/>
    <w:rsid w:val="00F5177F"/>
    <w:rsid w:val="00F54FF1"/>
    <w:rsid w:val="00F64B04"/>
    <w:rsid w:val="00F7053E"/>
    <w:rsid w:val="00F75402"/>
    <w:rsid w:val="00F848A0"/>
    <w:rsid w:val="00F85D7E"/>
    <w:rsid w:val="00F87A94"/>
    <w:rsid w:val="00F9051B"/>
    <w:rsid w:val="00F93616"/>
    <w:rsid w:val="00F973E9"/>
    <w:rsid w:val="00FA195A"/>
    <w:rsid w:val="00FA1DB7"/>
    <w:rsid w:val="00FA26D3"/>
    <w:rsid w:val="00FB08DA"/>
    <w:rsid w:val="00FB158D"/>
    <w:rsid w:val="00FB1804"/>
    <w:rsid w:val="00FB384F"/>
    <w:rsid w:val="00FB5D16"/>
    <w:rsid w:val="00FC2A3A"/>
    <w:rsid w:val="00FC51C7"/>
    <w:rsid w:val="00FD06DB"/>
    <w:rsid w:val="00FD1BAD"/>
    <w:rsid w:val="00FD6289"/>
    <w:rsid w:val="00FD78C9"/>
    <w:rsid w:val="00FE1369"/>
    <w:rsid w:val="00FE2086"/>
    <w:rsid w:val="00FE3A3D"/>
    <w:rsid w:val="00FE7819"/>
    <w:rsid w:val="00FF0431"/>
    <w:rsid w:val="00FF1A30"/>
    <w:rsid w:val="00FF6AAC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695A0"/>
  <w15:docId w15:val="{6DBAC277-4318-47DE-87C7-28583CDC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99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qFormat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CourierNew">
    <w:name w:val="Normal + Courier New"/>
    <w:aliases w:val="10 pt,Negrito,Todas em maiúsculas"/>
    <w:basedOn w:val="Normal"/>
    <w:link w:val="NormalCourierNewChar"/>
    <w:uiPriority w:val="99"/>
    <w:rsid w:val="00A15908"/>
    <w:pPr>
      <w:spacing w:after="0" w:line="240" w:lineRule="auto"/>
      <w:ind w:firstLine="1701"/>
      <w:jc w:val="both"/>
    </w:pPr>
    <w:rPr>
      <w:rFonts w:ascii="Courier New" w:eastAsia="Times New Roman" w:hAnsi="Courier New" w:cs="Courier New"/>
      <w:b/>
      <w:caps/>
      <w:sz w:val="20"/>
      <w:szCs w:val="20"/>
    </w:rPr>
  </w:style>
  <w:style w:type="character" w:customStyle="1" w:styleId="NormalCourierNewChar">
    <w:name w:val="Normal + Courier New Char"/>
    <w:aliases w:val="10 pt Char,Negrito Char,Todas em maiúsculas Char"/>
    <w:link w:val="NormalCourierNew"/>
    <w:uiPriority w:val="99"/>
    <w:locked/>
    <w:rsid w:val="00A15908"/>
    <w:rPr>
      <w:rFonts w:ascii="Courier New" w:eastAsia="Times New Roman" w:hAnsi="Courier New" w:cs="Courier New"/>
      <w:b/>
      <w:caps/>
      <w:sz w:val="20"/>
      <w:szCs w:val="20"/>
      <w:lang w:eastAsia="pt-BR"/>
    </w:rPr>
  </w:style>
  <w:style w:type="paragraph" w:customStyle="1" w:styleId="Standard">
    <w:name w:val="Standard"/>
    <w:rsid w:val="00BB72F6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2642DD"/>
    <w:rPr>
      <w:rFonts w:ascii="Arial" w:hAnsi="Arial" w:cs="Arial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642DD"/>
    <w:rPr>
      <w:rFonts w:ascii="Arial" w:hAnsi="Arial" w:cs="Arial" w:hint="default"/>
      <w:b/>
      <w:bCs/>
      <w:i/>
      <w:iCs/>
      <w:color w:val="000000"/>
      <w:sz w:val="22"/>
      <w:szCs w:val="22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6EC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26ECE"/>
    <w:rPr>
      <w:rFonts w:eastAsiaTheme="minorEastAsi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426ECE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F2405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0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9051B"/>
    <w:rPr>
      <w:b/>
      <w:bCs/>
    </w:rPr>
  </w:style>
  <w:style w:type="character" w:customStyle="1" w:styleId="Corpodetexto2Char1">
    <w:name w:val="Corpo de texto 2 Char1"/>
    <w:basedOn w:val="Fontepargpadro"/>
    <w:uiPriority w:val="99"/>
    <w:semiHidden/>
    <w:rsid w:val="00F9051B"/>
    <w:rPr>
      <w:rFonts w:eastAsiaTheme="minorEastAsia"/>
      <w:lang w:eastAsia="pt-BR"/>
    </w:rPr>
  </w:style>
  <w:style w:type="character" w:customStyle="1" w:styleId="TextosemFormataoChar1">
    <w:name w:val="Texto sem Formatação Char1"/>
    <w:basedOn w:val="Fontepargpadro"/>
    <w:uiPriority w:val="99"/>
    <w:semiHidden/>
    <w:rsid w:val="00F9051B"/>
    <w:rPr>
      <w:rFonts w:ascii="Consolas" w:eastAsiaTheme="minorEastAsia" w:hAnsi="Consolas"/>
      <w:sz w:val="21"/>
      <w:szCs w:val="21"/>
      <w:lang w:eastAsia="pt-BR"/>
    </w:rPr>
  </w:style>
  <w:style w:type="paragraph" w:customStyle="1" w:styleId="xl63">
    <w:name w:val="xl63"/>
    <w:basedOn w:val="Normal"/>
    <w:rsid w:val="00F90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4">
    <w:name w:val="xl64"/>
    <w:basedOn w:val="Normal"/>
    <w:rsid w:val="00F90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ont5">
    <w:name w:val="font5"/>
    <w:basedOn w:val="Normal"/>
    <w:rsid w:val="00F9051B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F9051B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F31D-3BDC-4070-B98A-30481B7A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1226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jhonaton</dc:creator>
  <cp:keywords/>
  <dc:description/>
  <cp:lastModifiedBy>Licitação</cp:lastModifiedBy>
  <cp:revision>30</cp:revision>
  <cp:lastPrinted>2024-08-14T12:57:00Z</cp:lastPrinted>
  <dcterms:created xsi:type="dcterms:W3CDTF">2024-03-13T12:50:00Z</dcterms:created>
  <dcterms:modified xsi:type="dcterms:W3CDTF">2024-08-14T12:58:00Z</dcterms:modified>
</cp:coreProperties>
</file>